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4A43" w:rsidRDefault="00664A43" w:rsidP="00CB60AC">
      <w:pPr>
        <w:jc w:val="center"/>
        <w:outlineLvl w:val="0"/>
        <w:rPr>
          <w:rFonts w:ascii="Garamond" w:hAnsi="Garamond"/>
          <w:b/>
          <w:sz w:val="32"/>
          <w:szCs w:val="32"/>
        </w:rPr>
      </w:pPr>
    </w:p>
    <w:p w:rsidR="00024F73" w:rsidRDefault="00024F73" w:rsidP="00CB60AC">
      <w:pPr>
        <w:jc w:val="center"/>
        <w:outlineLvl w:val="0"/>
        <w:rPr>
          <w:rFonts w:ascii="Garamond" w:hAnsi="Garamond"/>
          <w:b/>
          <w:sz w:val="32"/>
          <w:szCs w:val="32"/>
        </w:rPr>
      </w:pPr>
    </w:p>
    <w:p w:rsidR="00024F73" w:rsidRDefault="00024F73" w:rsidP="00CB60AC">
      <w:pPr>
        <w:jc w:val="center"/>
        <w:outlineLvl w:val="0"/>
        <w:rPr>
          <w:rFonts w:ascii="Garamond" w:hAnsi="Garamond"/>
          <w:b/>
          <w:sz w:val="32"/>
          <w:szCs w:val="32"/>
        </w:rPr>
      </w:pPr>
    </w:p>
    <w:p w:rsidR="001961C0" w:rsidRPr="00664A43" w:rsidRDefault="00024F73" w:rsidP="00CB60AC">
      <w:pPr>
        <w:jc w:val="center"/>
        <w:outlineLvl w:val="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Éves Monitoring Lap</w:t>
      </w:r>
    </w:p>
    <w:p w:rsidR="007B1D94" w:rsidRPr="00664A43" w:rsidRDefault="00803B95" w:rsidP="00CB60AC">
      <w:pPr>
        <w:jc w:val="center"/>
        <w:outlineLvl w:val="0"/>
        <w:rPr>
          <w:rFonts w:ascii="Garamond" w:hAnsi="Garamond"/>
          <w:b/>
        </w:rPr>
      </w:pPr>
      <w:r w:rsidRPr="00664A43">
        <w:rPr>
          <w:rFonts w:ascii="Garamond" w:hAnsi="Garamond"/>
          <w:b/>
        </w:rPr>
        <w:t xml:space="preserve">MFB </w:t>
      </w:r>
      <w:r w:rsidR="00C02EB8">
        <w:rPr>
          <w:rFonts w:ascii="Garamond" w:hAnsi="Garamond"/>
          <w:b/>
        </w:rPr>
        <w:t>KRÍZIS Hitelp</w:t>
      </w:r>
      <w:r w:rsidRPr="00664A43">
        <w:rPr>
          <w:rFonts w:ascii="Garamond" w:hAnsi="Garamond"/>
          <w:b/>
        </w:rPr>
        <w:t>rogram</w:t>
      </w:r>
    </w:p>
    <w:p w:rsidR="007B1D94" w:rsidRDefault="007B1D94" w:rsidP="001961C0">
      <w:pPr>
        <w:jc w:val="center"/>
        <w:rPr>
          <w:rFonts w:ascii="Garamond" w:hAnsi="Garamond"/>
          <w:b/>
        </w:rPr>
      </w:pPr>
    </w:p>
    <w:p w:rsidR="00024F73" w:rsidRDefault="00024F73" w:rsidP="001961C0">
      <w:pPr>
        <w:jc w:val="center"/>
        <w:rPr>
          <w:rFonts w:ascii="Garamond" w:hAnsi="Garamond"/>
          <w:b/>
        </w:rPr>
      </w:pPr>
    </w:p>
    <w:p w:rsidR="00B70C22" w:rsidRPr="00664A43" w:rsidRDefault="00B70C22" w:rsidP="001961C0">
      <w:pPr>
        <w:jc w:val="center"/>
        <w:rPr>
          <w:rFonts w:ascii="Garamond" w:hAnsi="Garamond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5604"/>
      </w:tblGrid>
      <w:tr w:rsidR="001961C0" w:rsidRPr="00DB4027" w:rsidTr="003E7AA8">
        <w:tc>
          <w:tcPr>
            <w:tcW w:w="5000" w:type="pct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C7E45" w:rsidRPr="00DB4027" w:rsidRDefault="00DC7E45" w:rsidP="003E7AA8">
            <w:pPr>
              <w:ind w:righ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1961C0" w:rsidRPr="00DB4027" w:rsidRDefault="001961C0" w:rsidP="003E7AA8">
            <w:pPr>
              <w:ind w:righ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B4027">
              <w:rPr>
                <w:rFonts w:ascii="Garamond" w:hAnsi="Garamond"/>
                <w:b/>
                <w:sz w:val="22"/>
                <w:szCs w:val="22"/>
              </w:rPr>
              <w:t>Alapadatok</w:t>
            </w:r>
          </w:p>
          <w:p w:rsidR="00DC7E45" w:rsidRPr="00DB4027" w:rsidRDefault="00DC7E45" w:rsidP="003E7AA8">
            <w:pPr>
              <w:ind w:righ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24F73" w:rsidRPr="00DB4027" w:rsidTr="00E3178E">
        <w:tc>
          <w:tcPr>
            <w:tcW w:w="1891" w:type="pct"/>
            <w:tcBorders>
              <w:top w:val="thinThickSmallGap" w:sz="12" w:space="0" w:color="auto"/>
              <w:left w:val="thinThickSmallGap" w:sz="12" w:space="0" w:color="auto"/>
              <w:right w:val="double" w:sz="4" w:space="0" w:color="auto"/>
            </w:tcBorders>
          </w:tcPr>
          <w:p w:rsidR="00024F73" w:rsidRPr="00DB4027" w:rsidRDefault="00024F73" w:rsidP="00E3178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B4027">
              <w:rPr>
                <w:rFonts w:ascii="Garamond" w:hAnsi="Garamond"/>
                <w:b/>
                <w:sz w:val="22"/>
                <w:szCs w:val="22"/>
              </w:rPr>
              <w:t>Monitoring időpontja:</w:t>
            </w:r>
          </w:p>
        </w:tc>
        <w:tc>
          <w:tcPr>
            <w:tcW w:w="3109" w:type="pct"/>
            <w:tcBorders>
              <w:top w:val="thinThickSmallGap" w:sz="12" w:space="0" w:color="auto"/>
              <w:left w:val="double" w:sz="4" w:space="0" w:color="auto"/>
              <w:right w:val="thinThickSmallGap" w:sz="12" w:space="0" w:color="auto"/>
            </w:tcBorders>
          </w:tcPr>
          <w:p w:rsidR="00024F73" w:rsidRPr="00DB4027" w:rsidRDefault="00024F73" w:rsidP="00E3178E">
            <w:pPr>
              <w:rPr>
                <w:rFonts w:ascii="Garamond" w:hAnsi="Garamond"/>
                <w:sz w:val="22"/>
                <w:szCs w:val="22"/>
              </w:rPr>
            </w:pPr>
            <w:r w:rsidRPr="00DB4027">
              <w:rPr>
                <w:rFonts w:ascii="Garamond" w:hAnsi="Garamond"/>
                <w:b/>
                <w:sz w:val="22"/>
                <w:szCs w:val="22"/>
              </w:rPr>
              <w:t>20</w:t>
            </w:r>
            <w:r w:rsidR="00C02EB8">
              <w:rPr>
                <w:rFonts w:ascii="Garamond" w:hAnsi="Garamond"/>
                <w:b/>
                <w:sz w:val="22"/>
                <w:szCs w:val="22"/>
              </w:rPr>
              <w:t>21</w:t>
            </w:r>
            <w:r w:rsidRPr="00DB4027">
              <w:rPr>
                <w:rFonts w:ascii="Garamond" w:hAnsi="Garamond"/>
                <w:b/>
                <w:sz w:val="22"/>
                <w:szCs w:val="22"/>
              </w:rPr>
              <w:t>.</w:t>
            </w:r>
          </w:p>
        </w:tc>
      </w:tr>
      <w:tr w:rsidR="00024F73" w:rsidRPr="00DB4027" w:rsidTr="00E3178E">
        <w:tc>
          <w:tcPr>
            <w:tcW w:w="1891" w:type="pct"/>
            <w:tcBorders>
              <w:top w:val="thinThickSmallGap" w:sz="12" w:space="0" w:color="auto"/>
              <w:left w:val="thinThickSmallGap" w:sz="12" w:space="0" w:color="auto"/>
              <w:right w:val="double" w:sz="4" w:space="0" w:color="auto"/>
            </w:tcBorders>
          </w:tcPr>
          <w:p w:rsidR="00024F73" w:rsidRPr="00DB4027" w:rsidRDefault="00024F73" w:rsidP="00E3178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B4027">
              <w:rPr>
                <w:rFonts w:ascii="Garamond" w:hAnsi="Garamond"/>
                <w:b/>
                <w:sz w:val="22"/>
                <w:szCs w:val="22"/>
              </w:rPr>
              <w:t>Ügyletazonosító:</w:t>
            </w:r>
          </w:p>
        </w:tc>
        <w:tc>
          <w:tcPr>
            <w:tcW w:w="3109" w:type="pct"/>
            <w:tcBorders>
              <w:top w:val="thinThickSmallGap" w:sz="12" w:space="0" w:color="auto"/>
              <w:left w:val="double" w:sz="4" w:space="0" w:color="auto"/>
              <w:right w:val="thinThickSmallGap" w:sz="12" w:space="0" w:color="auto"/>
            </w:tcBorders>
          </w:tcPr>
          <w:p w:rsidR="00024F73" w:rsidRPr="00DB4027" w:rsidRDefault="00C02EB8" w:rsidP="00E3178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KHP</w:t>
            </w:r>
            <w:r w:rsidR="00024F73" w:rsidRPr="00DB4027">
              <w:rPr>
                <w:rFonts w:ascii="Garamond" w:hAnsi="Garamond"/>
                <w:b/>
                <w:sz w:val="22"/>
                <w:szCs w:val="22"/>
              </w:rPr>
              <w:t>-XXX-20</w:t>
            </w:r>
            <w:r>
              <w:rPr>
                <w:rFonts w:ascii="Garamond" w:hAnsi="Garamond"/>
                <w:b/>
                <w:sz w:val="22"/>
                <w:szCs w:val="22"/>
              </w:rPr>
              <w:t>20</w:t>
            </w:r>
          </w:p>
        </w:tc>
      </w:tr>
      <w:tr w:rsidR="001961C0" w:rsidRPr="00DB4027" w:rsidTr="003E7AA8">
        <w:tc>
          <w:tcPr>
            <w:tcW w:w="1891" w:type="pct"/>
            <w:tcBorders>
              <w:top w:val="thinThickSmallGap" w:sz="12" w:space="0" w:color="auto"/>
              <w:left w:val="thinThickSmallGap" w:sz="12" w:space="0" w:color="auto"/>
              <w:right w:val="double" w:sz="4" w:space="0" w:color="auto"/>
            </w:tcBorders>
          </w:tcPr>
          <w:p w:rsidR="001961C0" w:rsidRPr="00DB4027" w:rsidRDefault="00024F73" w:rsidP="002065F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B4027">
              <w:rPr>
                <w:rFonts w:ascii="Garamond" w:hAnsi="Garamond"/>
                <w:b/>
                <w:sz w:val="22"/>
                <w:szCs w:val="22"/>
              </w:rPr>
              <w:t>Adós</w:t>
            </w:r>
            <w:r w:rsidR="001961C0" w:rsidRPr="00DB402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3B39D9" w:rsidRPr="00DB4027">
              <w:rPr>
                <w:rFonts w:ascii="Garamond" w:hAnsi="Garamond"/>
                <w:b/>
                <w:sz w:val="22"/>
                <w:szCs w:val="22"/>
              </w:rPr>
              <w:t xml:space="preserve">teljes </w:t>
            </w:r>
            <w:r w:rsidR="001961C0" w:rsidRPr="00DB4027">
              <w:rPr>
                <w:rFonts w:ascii="Garamond" w:hAnsi="Garamond"/>
                <w:b/>
                <w:sz w:val="22"/>
                <w:szCs w:val="22"/>
              </w:rPr>
              <w:t>neve:</w:t>
            </w:r>
          </w:p>
        </w:tc>
        <w:tc>
          <w:tcPr>
            <w:tcW w:w="3109" w:type="pct"/>
            <w:tcBorders>
              <w:top w:val="thinThickSmallGap" w:sz="12" w:space="0" w:color="auto"/>
              <w:left w:val="double" w:sz="4" w:space="0" w:color="auto"/>
              <w:right w:val="thinThickSmallGap" w:sz="12" w:space="0" w:color="auto"/>
            </w:tcBorders>
          </w:tcPr>
          <w:p w:rsidR="001961C0" w:rsidRPr="00DB4027" w:rsidRDefault="001961C0" w:rsidP="002065F1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8070D" w:rsidRPr="00DB4027" w:rsidTr="003E7AA8">
        <w:tc>
          <w:tcPr>
            <w:tcW w:w="1891" w:type="pct"/>
            <w:tcBorders>
              <w:top w:val="single" w:sz="4" w:space="0" w:color="auto"/>
              <w:left w:val="thinThickSmallGap" w:sz="12" w:space="0" w:color="auto"/>
              <w:right w:val="double" w:sz="4" w:space="0" w:color="auto"/>
            </w:tcBorders>
          </w:tcPr>
          <w:p w:rsidR="0098070D" w:rsidRPr="00DB4027" w:rsidRDefault="0098070D" w:rsidP="002065F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B4027">
              <w:rPr>
                <w:rFonts w:ascii="Garamond" w:hAnsi="Garamond"/>
                <w:b/>
                <w:sz w:val="22"/>
                <w:szCs w:val="22"/>
              </w:rPr>
              <w:t>Székhely:</w:t>
            </w:r>
          </w:p>
        </w:tc>
        <w:tc>
          <w:tcPr>
            <w:tcW w:w="3109" w:type="pct"/>
            <w:tcBorders>
              <w:top w:val="single" w:sz="4" w:space="0" w:color="auto"/>
              <w:left w:val="double" w:sz="4" w:space="0" w:color="auto"/>
              <w:right w:val="thinThickSmallGap" w:sz="12" w:space="0" w:color="auto"/>
            </w:tcBorders>
          </w:tcPr>
          <w:p w:rsidR="0098070D" w:rsidRPr="00DB4027" w:rsidRDefault="0098070D" w:rsidP="002065F1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961C0" w:rsidRPr="00DB4027" w:rsidTr="003E7AA8">
        <w:tc>
          <w:tcPr>
            <w:tcW w:w="1891" w:type="pct"/>
            <w:tcBorders>
              <w:left w:val="thinThickSmallGap" w:sz="12" w:space="0" w:color="auto"/>
              <w:right w:val="double" w:sz="4" w:space="0" w:color="auto"/>
            </w:tcBorders>
          </w:tcPr>
          <w:p w:rsidR="001961C0" w:rsidRPr="00DB4027" w:rsidRDefault="0098070D" w:rsidP="002065F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B4027">
              <w:rPr>
                <w:rFonts w:ascii="Garamond" w:hAnsi="Garamond"/>
                <w:b/>
                <w:sz w:val="22"/>
                <w:szCs w:val="22"/>
              </w:rPr>
              <w:t>Cégjegyzékszám:</w:t>
            </w:r>
          </w:p>
        </w:tc>
        <w:tc>
          <w:tcPr>
            <w:tcW w:w="3109" w:type="pct"/>
            <w:tcBorders>
              <w:left w:val="double" w:sz="4" w:space="0" w:color="auto"/>
              <w:right w:val="thinThickSmallGap" w:sz="12" w:space="0" w:color="auto"/>
            </w:tcBorders>
          </w:tcPr>
          <w:p w:rsidR="001961C0" w:rsidRPr="00DB4027" w:rsidRDefault="001961C0" w:rsidP="00E35FB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961C0" w:rsidRPr="00DB4027" w:rsidTr="003E7AA8">
        <w:tc>
          <w:tcPr>
            <w:tcW w:w="1891" w:type="pct"/>
            <w:tcBorders>
              <w:left w:val="thinThickSmallGap" w:sz="12" w:space="0" w:color="auto"/>
              <w:right w:val="double" w:sz="4" w:space="0" w:color="auto"/>
            </w:tcBorders>
          </w:tcPr>
          <w:p w:rsidR="001961C0" w:rsidRPr="00DB4027" w:rsidRDefault="0098070D" w:rsidP="002065F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B4027">
              <w:rPr>
                <w:rFonts w:ascii="Garamond" w:hAnsi="Garamond"/>
                <w:b/>
                <w:sz w:val="22"/>
                <w:szCs w:val="22"/>
              </w:rPr>
              <w:t>Adószám:</w:t>
            </w:r>
          </w:p>
        </w:tc>
        <w:tc>
          <w:tcPr>
            <w:tcW w:w="3109" w:type="pct"/>
            <w:tcBorders>
              <w:left w:val="double" w:sz="4" w:space="0" w:color="auto"/>
              <w:right w:val="thinThickSmallGap" w:sz="12" w:space="0" w:color="auto"/>
            </w:tcBorders>
          </w:tcPr>
          <w:p w:rsidR="001961C0" w:rsidRPr="00DB4027" w:rsidRDefault="001961C0" w:rsidP="002065F1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24F73" w:rsidRPr="00DB4027" w:rsidTr="00024F73">
        <w:tc>
          <w:tcPr>
            <w:tcW w:w="1891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</w:tcPr>
          <w:p w:rsidR="00024F73" w:rsidRPr="00DB4027" w:rsidRDefault="00024F73" w:rsidP="00E3178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B4027">
              <w:rPr>
                <w:rFonts w:ascii="Garamond" w:hAnsi="Garamond"/>
                <w:b/>
                <w:sz w:val="22"/>
                <w:szCs w:val="22"/>
              </w:rPr>
              <w:t>Kölcsön folyósítás dátuma:</w:t>
            </w:r>
          </w:p>
        </w:tc>
        <w:tc>
          <w:tcPr>
            <w:tcW w:w="3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024F73" w:rsidRPr="00DB4027" w:rsidRDefault="00024F73" w:rsidP="00E3178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24F73" w:rsidRPr="00DB4027" w:rsidTr="00024F73">
        <w:tc>
          <w:tcPr>
            <w:tcW w:w="1891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</w:tcPr>
          <w:p w:rsidR="00024F73" w:rsidRPr="00DB4027" w:rsidRDefault="00024F73" w:rsidP="00E3178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B4027">
              <w:rPr>
                <w:rFonts w:ascii="Garamond" w:hAnsi="Garamond"/>
                <w:b/>
                <w:sz w:val="22"/>
                <w:szCs w:val="22"/>
              </w:rPr>
              <w:t>Fennálló tőketartozás:</w:t>
            </w:r>
          </w:p>
        </w:tc>
        <w:tc>
          <w:tcPr>
            <w:tcW w:w="3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024F73" w:rsidRPr="00DB4027" w:rsidRDefault="00024F73" w:rsidP="00E3178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24F73" w:rsidRPr="00DB4027" w:rsidTr="00024F73">
        <w:tc>
          <w:tcPr>
            <w:tcW w:w="1891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</w:tcPr>
          <w:p w:rsidR="00024F73" w:rsidRPr="00DB4027" w:rsidRDefault="00024F73" w:rsidP="00E3178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B4027">
              <w:rPr>
                <w:rFonts w:ascii="Garamond" w:hAnsi="Garamond"/>
                <w:b/>
                <w:sz w:val="22"/>
                <w:szCs w:val="22"/>
              </w:rPr>
              <w:t>Rendelkezésre tartott összeg:</w:t>
            </w:r>
          </w:p>
        </w:tc>
        <w:tc>
          <w:tcPr>
            <w:tcW w:w="3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024F73" w:rsidRPr="00DB4027" w:rsidRDefault="00024F73" w:rsidP="00E3178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A45EC" w:rsidRPr="00DB4027" w:rsidTr="00024F73">
        <w:trPr>
          <w:trHeight w:val="4556"/>
        </w:trPr>
        <w:tc>
          <w:tcPr>
            <w:tcW w:w="5000" w:type="pct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A45EC" w:rsidRPr="00DB4027" w:rsidRDefault="002A45EC" w:rsidP="002065F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B4027">
              <w:rPr>
                <w:rFonts w:ascii="Garamond" w:hAnsi="Garamond"/>
                <w:b/>
                <w:sz w:val="22"/>
                <w:szCs w:val="22"/>
              </w:rPr>
              <w:t xml:space="preserve">Hitel </w:t>
            </w:r>
            <w:r w:rsidR="00664A43" w:rsidRPr="00DB4027">
              <w:rPr>
                <w:rFonts w:ascii="Garamond" w:hAnsi="Garamond"/>
                <w:b/>
                <w:sz w:val="22"/>
                <w:szCs w:val="22"/>
              </w:rPr>
              <w:t>típusa</w:t>
            </w:r>
            <w:r w:rsidRPr="00DB4027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  <w:p w:rsidR="00664A43" w:rsidRPr="00DB4027" w:rsidRDefault="00664A43" w:rsidP="00664A43">
            <w:pPr>
              <w:numPr>
                <w:ilvl w:val="0"/>
                <w:numId w:val="10"/>
              </w:numPr>
              <w:jc w:val="both"/>
              <w:rPr>
                <w:rStyle w:val="Kiemels2"/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DB4027">
              <w:rPr>
                <w:rStyle w:val="Kiemels2"/>
                <w:rFonts w:ascii="Garamond" w:hAnsi="Garamond"/>
                <w:b w:val="0"/>
                <w:bCs w:val="0"/>
                <w:sz w:val="22"/>
                <w:szCs w:val="22"/>
              </w:rPr>
              <w:t>B</w:t>
            </w:r>
            <w:r w:rsidRPr="00DB4027">
              <w:rPr>
                <w:rStyle w:val="Kiemels2"/>
                <w:rFonts w:ascii="Garamond" w:hAnsi="Garamond"/>
                <w:b w:val="0"/>
                <w:sz w:val="22"/>
                <w:szCs w:val="22"/>
              </w:rPr>
              <w:t>eruházási hitel</w:t>
            </w:r>
          </w:p>
          <w:p w:rsidR="00664A43" w:rsidRPr="00DB4027" w:rsidRDefault="00664A43" w:rsidP="00664A43">
            <w:pPr>
              <w:numPr>
                <w:ilvl w:val="0"/>
                <w:numId w:val="10"/>
              </w:numPr>
              <w:jc w:val="both"/>
              <w:rPr>
                <w:rStyle w:val="Kiemels2"/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DB4027">
              <w:rPr>
                <w:rStyle w:val="Kiemels2"/>
                <w:rFonts w:ascii="Garamond" w:hAnsi="Garamond"/>
                <w:b w:val="0"/>
                <w:sz w:val="22"/>
                <w:szCs w:val="22"/>
              </w:rPr>
              <w:t>Beruházási hitel és hozzá kapcsolódó forgóeszközhitel</w:t>
            </w:r>
          </w:p>
          <w:p w:rsidR="00664A43" w:rsidRPr="00DB4027" w:rsidRDefault="00664A43" w:rsidP="00664A43">
            <w:pPr>
              <w:numPr>
                <w:ilvl w:val="0"/>
                <w:numId w:val="10"/>
              </w:numPr>
              <w:jc w:val="both"/>
              <w:rPr>
                <w:rStyle w:val="Kiemels2"/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DB4027">
              <w:rPr>
                <w:rStyle w:val="Kiemels2"/>
                <w:rFonts w:ascii="Garamond" w:hAnsi="Garamond"/>
                <w:b w:val="0"/>
                <w:bCs w:val="0"/>
                <w:sz w:val="22"/>
                <w:szCs w:val="22"/>
              </w:rPr>
              <w:t>Önálló forgóeszközhitel</w:t>
            </w:r>
          </w:p>
          <w:p w:rsidR="00024F73" w:rsidRPr="00C02EB8" w:rsidRDefault="00C02EB8" w:rsidP="00664A43">
            <w:pPr>
              <w:numPr>
                <w:ilvl w:val="0"/>
                <w:numId w:val="10"/>
              </w:numPr>
              <w:jc w:val="both"/>
              <w:rPr>
                <w:rStyle w:val="Kiemels2"/>
                <w:rFonts w:ascii="Garamond" w:hAnsi="Garamond"/>
                <w:b w:val="0"/>
                <w:sz w:val="22"/>
                <w:szCs w:val="22"/>
              </w:rPr>
            </w:pPr>
            <w:r w:rsidRPr="00C02EB8">
              <w:rPr>
                <w:rStyle w:val="Kiemels2"/>
                <w:rFonts w:ascii="Garamond" w:hAnsi="Garamond"/>
                <w:b w:val="0"/>
                <w:sz w:val="22"/>
                <w:szCs w:val="22"/>
              </w:rPr>
              <w:t>Hitelt kiváltó hitel</w:t>
            </w:r>
          </w:p>
          <w:p w:rsidR="00664A43" w:rsidRPr="00DB4027" w:rsidRDefault="00664A43" w:rsidP="00664A43">
            <w:pPr>
              <w:ind w:left="180"/>
              <w:jc w:val="both"/>
              <w:rPr>
                <w:rStyle w:val="Kiemels2"/>
                <w:rFonts w:ascii="Garamond" w:hAnsi="Garamond"/>
                <w:b w:val="0"/>
                <w:bCs w:val="0"/>
                <w:sz w:val="22"/>
                <w:szCs w:val="22"/>
              </w:rPr>
            </w:pPr>
          </w:p>
          <w:p w:rsidR="00664A43" w:rsidRPr="00DB4027" w:rsidRDefault="00664A43" w:rsidP="00201B61">
            <w:pPr>
              <w:jc w:val="both"/>
              <w:rPr>
                <w:rStyle w:val="Kiemels2"/>
                <w:rFonts w:ascii="Garamond" w:hAnsi="Garamond"/>
                <w:bCs w:val="0"/>
                <w:sz w:val="22"/>
                <w:szCs w:val="22"/>
              </w:rPr>
            </w:pPr>
            <w:r w:rsidRPr="00DB4027">
              <w:rPr>
                <w:rStyle w:val="Kiemels2"/>
                <w:rFonts w:ascii="Garamond" w:hAnsi="Garamond"/>
                <w:bCs w:val="0"/>
                <w:sz w:val="22"/>
                <w:szCs w:val="22"/>
              </w:rPr>
              <w:t>Hitel célja:</w:t>
            </w:r>
          </w:p>
          <w:p w:rsidR="00664A43" w:rsidRPr="00DB4027" w:rsidRDefault="00664A43" w:rsidP="00201B61">
            <w:pPr>
              <w:pStyle w:val="Listaszerbekezds"/>
              <w:numPr>
                <w:ilvl w:val="0"/>
                <w:numId w:val="17"/>
              </w:numPr>
              <w:jc w:val="both"/>
              <w:rPr>
                <w:rStyle w:val="Kiemels2"/>
                <w:b w:val="0"/>
                <w:bCs w:val="0"/>
                <w:sz w:val="22"/>
                <w:szCs w:val="22"/>
              </w:rPr>
            </w:pPr>
            <w:r w:rsidRPr="00DB4027">
              <w:rPr>
                <w:rStyle w:val="Kiemels2"/>
                <w:b w:val="0"/>
                <w:bCs w:val="0"/>
                <w:sz w:val="22"/>
                <w:szCs w:val="22"/>
              </w:rPr>
              <w:t>Ingatlan vásárlás</w:t>
            </w:r>
          </w:p>
          <w:p w:rsidR="00664A43" w:rsidRPr="00DB4027" w:rsidRDefault="00664A43" w:rsidP="00201B61">
            <w:pPr>
              <w:numPr>
                <w:ilvl w:val="0"/>
                <w:numId w:val="17"/>
              </w:numPr>
              <w:jc w:val="both"/>
              <w:rPr>
                <w:rStyle w:val="Kiemels2"/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DB4027">
              <w:rPr>
                <w:rStyle w:val="Kiemels2"/>
                <w:rFonts w:ascii="Garamond" w:hAnsi="Garamond"/>
                <w:b w:val="0"/>
                <w:bCs w:val="0"/>
                <w:sz w:val="22"/>
                <w:szCs w:val="22"/>
              </w:rPr>
              <w:t>Ingatlan vásárlás és fejlesztés</w:t>
            </w:r>
          </w:p>
          <w:p w:rsidR="00664A43" w:rsidRPr="00DB4027" w:rsidRDefault="00664A43" w:rsidP="00201B61">
            <w:pPr>
              <w:numPr>
                <w:ilvl w:val="0"/>
                <w:numId w:val="17"/>
              </w:numPr>
              <w:jc w:val="both"/>
              <w:rPr>
                <w:rStyle w:val="Kiemels2"/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DB4027">
              <w:rPr>
                <w:rStyle w:val="Kiemels2"/>
                <w:rFonts w:ascii="Garamond" w:hAnsi="Garamond"/>
                <w:b w:val="0"/>
                <w:bCs w:val="0"/>
                <w:sz w:val="22"/>
                <w:szCs w:val="22"/>
              </w:rPr>
              <w:t>Ingatlan fejlesztés</w:t>
            </w:r>
          </w:p>
          <w:p w:rsidR="00664A43" w:rsidRPr="00DB4027" w:rsidRDefault="00664A43" w:rsidP="00201B61">
            <w:pPr>
              <w:numPr>
                <w:ilvl w:val="0"/>
                <w:numId w:val="17"/>
              </w:numPr>
              <w:jc w:val="both"/>
              <w:rPr>
                <w:rStyle w:val="Kiemels2"/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DB4027">
              <w:rPr>
                <w:rStyle w:val="Kiemels2"/>
                <w:rFonts w:ascii="Garamond" w:hAnsi="Garamond"/>
                <w:b w:val="0"/>
                <w:bCs w:val="0"/>
                <w:sz w:val="22"/>
                <w:szCs w:val="22"/>
              </w:rPr>
              <w:t>Új tárgyi eszköz beszerzés</w:t>
            </w:r>
          </w:p>
          <w:p w:rsidR="00664A43" w:rsidRPr="00DB4027" w:rsidRDefault="00664A43" w:rsidP="00201B61">
            <w:pPr>
              <w:numPr>
                <w:ilvl w:val="0"/>
                <w:numId w:val="17"/>
              </w:numPr>
              <w:jc w:val="both"/>
              <w:rPr>
                <w:rStyle w:val="Kiemels2"/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DB4027">
              <w:rPr>
                <w:rStyle w:val="Kiemels2"/>
                <w:rFonts w:ascii="Garamond" w:hAnsi="Garamond"/>
                <w:b w:val="0"/>
                <w:bCs w:val="0"/>
                <w:sz w:val="22"/>
                <w:szCs w:val="22"/>
              </w:rPr>
              <w:t>Használt tárgyi eszköz beszerzés</w:t>
            </w:r>
          </w:p>
          <w:p w:rsidR="00664A43" w:rsidRPr="00DB4027" w:rsidRDefault="00664A43" w:rsidP="00201B61">
            <w:pPr>
              <w:numPr>
                <w:ilvl w:val="0"/>
                <w:numId w:val="17"/>
              </w:numPr>
              <w:jc w:val="both"/>
              <w:rPr>
                <w:rStyle w:val="Kiemels2"/>
                <w:rFonts w:ascii="Garamond" w:hAnsi="Garamond"/>
                <w:b w:val="0"/>
                <w:sz w:val="22"/>
                <w:szCs w:val="22"/>
              </w:rPr>
            </w:pPr>
            <w:r w:rsidRPr="00DB4027">
              <w:rPr>
                <w:rStyle w:val="Kiemels2"/>
                <w:rFonts w:ascii="Garamond" w:hAnsi="Garamond"/>
                <w:b w:val="0"/>
                <w:sz w:val="22"/>
                <w:szCs w:val="22"/>
              </w:rPr>
              <w:t>A finanszírozott beruházáshoz közvetlenül kapcsolódó tartós forgóeszköz finanszírozás</w:t>
            </w:r>
          </w:p>
          <w:p w:rsidR="00411E50" w:rsidRPr="00DB4027" w:rsidRDefault="00411E50" w:rsidP="00201B61">
            <w:pPr>
              <w:numPr>
                <w:ilvl w:val="0"/>
                <w:numId w:val="17"/>
              </w:numPr>
              <w:jc w:val="both"/>
              <w:rPr>
                <w:rStyle w:val="Kiemels2"/>
                <w:rFonts w:ascii="Garamond" w:hAnsi="Garamond"/>
                <w:b w:val="0"/>
                <w:sz w:val="22"/>
                <w:szCs w:val="22"/>
              </w:rPr>
            </w:pPr>
            <w:r w:rsidRPr="00DB4027">
              <w:rPr>
                <w:rStyle w:val="Kiemels2"/>
                <w:rFonts w:ascii="Garamond" w:hAnsi="Garamond"/>
                <w:b w:val="0"/>
                <w:sz w:val="22"/>
                <w:szCs w:val="22"/>
              </w:rPr>
              <w:t>Immateriális javak beszerzése</w:t>
            </w:r>
          </w:p>
          <w:p w:rsidR="00664A43" w:rsidRPr="00DB4027" w:rsidRDefault="00664A43" w:rsidP="00411E50">
            <w:pPr>
              <w:pStyle w:val="Listaszerbekezds"/>
              <w:tabs>
                <w:tab w:val="left" w:pos="860"/>
              </w:tabs>
              <w:spacing w:before="15" w:line="200" w:lineRule="exact"/>
              <w:ind w:left="540" w:right="119"/>
              <w:contextualSpacing/>
              <w:rPr>
                <w:sz w:val="22"/>
                <w:szCs w:val="22"/>
              </w:rPr>
            </w:pPr>
          </w:p>
        </w:tc>
      </w:tr>
    </w:tbl>
    <w:p w:rsidR="001961C0" w:rsidRDefault="001961C0" w:rsidP="001961C0">
      <w:pPr>
        <w:rPr>
          <w:rFonts w:ascii="Garamond" w:hAnsi="Garamond"/>
        </w:rPr>
      </w:pPr>
      <w:r w:rsidRPr="00664A43">
        <w:rPr>
          <w:rFonts w:ascii="Garamond" w:hAnsi="Garamond"/>
        </w:rPr>
        <w:t xml:space="preserve">  </w:t>
      </w:r>
    </w:p>
    <w:p w:rsidR="0019113A" w:rsidRPr="00664A43" w:rsidRDefault="0019113A" w:rsidP="001961C0">
      <w:pPr>
        <w:rPr>
          <w:rFonts w:ascii="Garamond" w:hAnsi="Garamond"/>
        </w:rPr>
      </w:pPr>
    </w:p>
    <w:p w:rsidR="00D77227" w:rsidRPr="00664A43" w:rsidRDefault="00D77227" w:rsidP="000E6312">
      <w:pPr>
        <w:ind w:left="360"/>
        <w:rPr>
          <w:rStyle w:val="Kiemels2"/>
          <w:rFonts w:ascii="Garamond" w:hAnsi="Garamond"/>
          <w:bCs w:val="0"/>
          <w:sz w:val="22"/>
          <w:szCs w:val="22"/>
        </w:rPr>
      </w:pPr>
    </w:p>
    <w:p w:rsidR="000B04C8" w:rsidRDefault="000B04C8" w:rsidP="00B70C22">
      <w:pPr>
        <w:pStyle w:val="Listaszerbekezds"/>
        <w:numPr>
          <w:ilvl w:val="0"/>
          <w:numId w:val="20"/>
        </w:numPr>
        <w:rPr>
          <w:rStyle w:val="Kiemels2"/>
          <w:bCs w:val="0"/>
          <w:sz w:val="22"/>
          <w:szCs w:val="22"/>
        </w:rPr>
      </w:pPr>
      <w:r>
        <w:rPr>
          <w:rStyle w:val="Kiemels2"/>
          <w:bCs w:val="0"/>
          <w:sz w:val="22"/>
          <w:szCs w:val="22"/>
        </w:rPr>
        <w:t>Cégjogi helyzet áttekintése</w:t>
      </w:r>
    </w:p>
    <w:p w:rsidR="000B04C8" w:rsidRPr="00D97CC3" w:rsidRDefault="000B04C8" w:rsidP="000B04C8">
      <w:pPr>
        <w:rPr>
          <w:rStyle w:val="Kiemels2"/>
          <w:rFonts w:ascii="Garamond" w:hAnsi="Garamond"/>
          <w:bCs w:val="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5523"/>
      </w:tblGrid>
      <w:tr w:rsidR="00D97CC3" w:rsidRPr="0019113A" w:rsidTr="00D97CC3">
        <w:tc>
          <w:tcPr>
            <w:tcW w:w="1838" w:type="dxa"/>
          </w:tcPr>
          <w:p w:rsidR="00D97CC3" w:rsidRPr="0019113A" w:rsidRDefault="00D97CC3" w:rsidP="00D97CC3">
            <w:pPr>
              <w:jc w:val="center"/>
              <w:rPr>
                <w:rStyle w:val="Kiemels2"/>
                <w:rFonts w:ascii="Garamond" w:hAnsi="Garamond"/>
                <w:bCs w:val="0"/>
                <w:sz w:val="20"/>
                <w:szCs w:val="20"/>
              </w:rPr>
            </w:pPr>
            <w:r w:rsidRPr="0019113A">
              <w:rPr>
                <w:rStyle w:val="Kiemels2"/>
                <w:rFonts w:ascii="Garamond" w:hAnsi="Garamond"/>
                <w:bCs w:val="0"/>
                <w:sz w:val="20"/>
                <w:szCs w:val="20"/>
              </w:rPr>
              <w:t>Adat</w:t>
            </w:r>
          </w:p>
        </w:tc>
        <w:tc>
          <w:tcPr>
            <w:tcW w:w="1701" w:type="dxa"/>
          </w:tcPr>
          <w:p w:rsidR="00D97CC3" w:rsidRPr="0019113A" w:rsidRDefault="00D97CC3" w:rsidP="00D97CC3">
            <w:pPr>
              <w:jc w:val="center"/>
              <w:rPr>
                <w:rStyle w:val="Kiemels2"/>
                <w:rFonts w:ascii="Garamond" w:hAnsi="Garamond"/>
                <w:bCs w:val="0"/>
                <w:sz w:val="20"/>
                <w:szCs w:val="20"/>
              </w:rPr>
            </w:pPr>
            <w:r w:rsidRPr="0019113A">
              <w:rPr>
                <w:rStyle w:val="Kiemels2"/>
                <w:rFonts w:ascii="Garamond" w:hAnsi="Garamond"/>
                <w:bCs w:val="0"/>
                <w:sz w:val="20"/>
                <w:szCs w:val="20"/>
              </w:rPr>
              <w:t>Nincs változás</w:t>
            </w:r>
          </w:p>
        </w:tc>
        <w:tc>
          <w:tcPr>
            <w:tcW w:w="5523" w:type="dxa"/>
          </w:tcPr>
          <w:p w:rsidR="00D97CC3" w:rsidRPr="0019113A" w:rsidRDefault="00D97CC3" w:rsidP="00D97CC3">
            <w:pPr>
              <w:jc w:val="center"/>
              <w:rPr>
                <w:rStyle w:val="Kiemels2"/>
                <w:rFonts w:ascii="Garamond" w:hAnsi="Garamond"/>
                <w:bCs w:val="0"/>
                <w:sz w:val="20"/>
                <w:szCs w:val="20"/>
              </w:rPr>
            </w:pPr>
            <w:r w:rsidRPr="0019113A">
              <w:rPr>
                <w:rStyle w:val="Kiemels2"/>
                <w:rFonts w:ascii="Garamond" w:hAnsi="Garamond"/>
                <w:bCs w:val="0"/>
                <w:sz w:val="20"/>
                <w:szCs w:val="20"/>
              </w:rPr>
              <w:t>Változás történt, új adat</w:t>
            </w:r>
          </w:p>
        </w:tc>
      </w:tr>
      <w:tr w:rsidR="00D97CC3" w:rsidRPr="0019113A" w:rsidTr="00D97CC3">
        <w:tc>
          <w:tcPr>
            <w:tcW w:w="1838" w:type="dxa"/>
          </w:tcPr>
          <w:p w:rsidR="00D97CC3" w:rsidRPr="00D97527" w:rsidRDefault="00D97CC3" w:rsidP="000B04C8">
            <w:pPr>
              <w:rPr>
                <w:rStyle w:val="Kiemels2"/>
                <w:rFonts w:ascii="Garamond" w:hAnsi="Garamond"/>
                <w:b w:val="0"/>
                <w:sz w:val="20"/>
                <w:szCs w:val="20"/>
              </w:rPr>
            </w:pPr>
            <w:r w:rsidRPr="00D97527">
              <w:rPr>
                <w:rStyle w:val="Kiemels2"/>
                <w:rFonts w:ascii="Garamond" w:hAnsi="Garamond"/>
                <w:b w:val="0"/>
                <w:sz w:val="20"/>
                <w:szCs w:val="20"/>
              </w:rPr>
              <w:t>Társaság neve</w:t>
            </w:r>
          </w:p>
        </w:tc>
        <w:tc>
          <w:tcPr>
            <w:tcW w:w="1701" w:type="dxa"/>
          </w:tcPr>
          <w:p w:rsidR="00D97CC3" w:rsidRPr="0019113A" w:rsidRDefault="00D97CC3" w:rsidP="000B04C8">
            <w:pPr>
              <w:rPr>
                <w:rStyle w:val="Kiemels2"/>
                <w:rFonts w:ascii="Garamond" w:hAnsi="Garamond"/>
                <w:bCs w:val="0"/>
                <w:sz w:val="20"/>
                <w:szCs w:val="20"/>
              </w:rPr>
            </w:pPr>
          </w:p>
        </w:tc>
        <w:tc>
          <w:tcPr>
            <w:tcW w:w="5523" w:type="dxa"/>
          </w:tcPr>
          <w:p w:rsidR="00D97CC3" w:rsidRPr="0019113A" w:rsidRDefault="00D97CC3" w:rsidP="000B04C8">
            <w:pPr>
              <w:rPr>
                <w:rStyle w:val="Kiemels2"/>
                <w:rFonts w:ascii="Garamond" w:hAnsi="Garamond"/>
                <w:bCs w:val="0"/>
                <w:sz w:val="20"/>
                <w:szCs w:val="20"/>
              </w:rPr>
            </w:pPr>
          </w:p>
        </w:tc>
      </w:tr>
      <w:tr w:rsidR="00D97CC3" w:rsidRPr="0019113A" w:rsidTr="00D97CC3">
        <w:tc>
          <w:tcPr>
            <w:tcW w:w="1838" w:type="dxa"/>
          </w:tcPr>
          <w:p w:rsidR="00D97CC3" w:rsidRPr="00D97527" w:rsidRDefault="00D97CC3" w:rsidP="000B04C8">
            <w:pPr>
              <w:rPr>
                <w:rStyle w:val="Kiemels2"/>
                <w:rFonts w:ascii="Garamond" w:hAnsi="Garamond"/>
                <w:b w:val="0"/>
                <w:sz w:val="20"/>
                <w:szCs w:val="20"/>
              </w:rPr>
            </w:pPr>
            <w:r w:rsidRPr="00D97527">
              <w:rPr>
                <w:rStyle w:val="Kiemels2"/>
                <w:rFonts w:ascii="Garamond" w:hAnsi="Garamond"/>
                <w:b w:val="0"/>
                <w:sz w:val="20"/>
                <w:szCs w:val="20"/>
              </w:rPr>
              <w:t>Székhely</w:t>
            </w:r>
          </w:p>
        </w:tc>
        <w:tc>
          <w:tcPr>
            <w:tcW w:w="1701" w:type="dxa"/>
          </w:tcPr>
          <w:p w:rsidR="00D97CC3" w:rsidRPr="0019113A" w:rsidRDefault="00D97CC3" w:rsidP="000B04C8">
            <w:pPr>
              <w:rPr>
                <w:rStyle w:val="Kiemels2"/>
                <w:rFonts w:ascii="Garamond" w:hAnsi="Garamond"/>
                <w:bCs w:val="0"/>
                <w:sz w:val="20"/>
                <w:szCs w:val="20"/>
              </w:rPr>
            </w:pPr>
          </w:p>
        </w:tc>
        <w:tc>
          <w:tcPr>
            <w:tcW w:w="5523" w:type="dxa"/>
          </w:tcPr>
          <w:p w:rsidR="00D97CC3" w:rsidRPr="0019113A" w:rsidRDefault="00D97CC3" w:rsidP="000B04C8">
            <w:pPr>
              <w:rPr>
                <w:rStyle w:val="Kiemels2"/>
                <w:rFonts w:ascii="Garamond" w:hAnsi="Garamond"/>
                <w:bCs w:val="0"/>
                <w:sz w:val="20"/>
                <w:szCs w:val="20"/>
              </w:rPr>
            </w:pPr>
          </w:p>
        </w:tc>
      </w:tr>
      <w:tr w:rsidR="00D97CC3" w:rsidRPr="0019113A" w:rsidTr="00D97CC3">
        <w:tc>
          <w:tcPr>
            <w:tcW w:w="1838" w:type="dxa"/>
          </w:tcPr>
          <w:p w:rsidR="00D97CC3" w:rsidRPr="00D97527" w:rsidRDefault="00D97CC3" w:rsidP="000B04C8">
            <w:pPr>
              <w:rPr>
                <w:rStyle w:val="Kiemels2"/>
                <w:rFonts w:ascii="Garamond" w:hAnsi="Garamond"/>
                <w:b w:val="0"/>
                <w:sz w:val="20"/>
                <w:szCs w:val="20"/>
              </w:rPr>
            </w:pPr>
            <w:r w:rsidRPr="00D97527">
              <w:rPr>
                <w:rStyle w:val="Kiemels2"/>
                <w:rFonts w:ascii="Garamond" w:hAnsi="Garamond"/>
                <w:b w:val="0"/>
                <w:sz w:val="20"/>
                <w:szCs w:val="20"/>
              </w:rPr>
              <w:t>Adószám</w:t>
            </w:r>
          </w:p>
        </w:tc>
        <w:tc>
          <w:tcPr>
            <w:tcW w:w="1701" w:type="dxa"/>
          </w:tcPr>
          <w:p w:rsidR="00D97CC3" w:rsidRPr="0019113A" w:rsidRDefault="00D97CC3" w:rsidP="000B04C8">
            <w:pPr>
              <w:rPr>
                <w:rStyle w:val="Kiemels2"/>
                <w:rFonts w:ascii="Garamond" w:hAnsi="Garamond"/>
                <w:bCs w:val="0"/>
                <w:sz w:val="20"/>
                <w:szCs w:val="20"/>
              </w:rPr>
            </w:pPr>
          </w:p>
        </w:tc>
        <w:tc>
          <w:tcPr>
            <w:tcW w:w="5523" w:type="dxa"/>
          </w:tcPr>
          <w:p w:rsidR="00D97CC3" w:rsidRPr="0019113A" w:rsidRDefault="00D97CC3" w:rsidP="000B04C8">
            <w:pPr>
              <w:rPr>
                <w:rStyle w:val="Kiemels2"/>
                <w:rFonts w:ascii="Garamond" w:hAnsi="Garamond"/>
                <w:bCs w:val="0"/>
                <w:sz w:val="20"/>
                <w:szCs w:val="20"/>
              </w:rPr>
            </w:pPr>
          </w:p>
        </w:tc>
      </w:tr>
      <w:tr w:rsidR="00D97CC3" w:rsidRPr="0019113A" w:rsidTr="00D97CC3">
        <w:tc>
          <w:tcPr>
            <w:tcW w:w="1838" w:type="dxa"/>
          </w:tcPr>
          <w:p w:rsidR="00D97CC3" w:rsidRPr="00D97527" w:rsidRDefault="00D97CC3" w:rsidP="000B04C8">
            <w:pPr>
              <w:rPr>
                <w:rStyle w:val="Kiemels2"/>
                <w:rFonts w:ascii="Garamond" w:hAnsi="Garamond"/>
                <w:b w:val="0"/>
                <w:sz w:val="20"/>
                <w:szCs w:val="20"/>
              </w:rPr>
            </w:pPr>
            <w:r w:rsidRPr="00D97527">
              <w:rPr>
                <w:rStyle w:val="Kiemels2"/>
                <w:rFonts w:ascii="Garamond" w:hAnsi="Garamond"/>
                <w:b w:val="0"/>
                <w:sz w:val="20"/>
                <w:szCs w:val="20"/>
              </w:rPr>
              <w:t>Ügyvezető</w:t>
            </w:r>
          </w:p>
        </w:tc>
        <w:tc>
          <w:tcPr>
            <w:tcW w:w="1701" w:type="dxa"/>
          </w:tcPr>
          <w:p w:rsidR="00D97CC3" w:rsidRPr="0019113A" w:rsidRDefault="00D97CC3" w:rsidP="000B04C8">
            <w:pPr>
              <w:rPr>
                <w:rStyle w:val="Kiemels2"/>
                <w:rFonts w:ascii="Garamond" w:hAnsi="Garamond"/>
                <w:bCs w:val="0"/>
                <w:sz w:val="20"/>
                <w:szCs w:val="20"/>
              </w:rPr>
            </w:pPr>
          </w:p>
        </w:tc>
        <w:tc>
          <w:tcPr>
            <w:tcW w:w="5523" w:type="dxa"/>
          </w:tcPr>
          <w:p w:rsidR="00D97CC3" w:rsidRPr="0019113A" w:rsidRDefault="00D97CC3" w:rsidP="000B04C8">
            <w:pPr>
              <w:rPr>
                <w:rStyle w:val="Kiemels2"/>
                <w:rFonts w:ascii="Garamond" w:hAnsi="Garamond"/>
                <w:bCs w:val="0"/>
                <w:sz w:val="20"/>
                <w:szCs w:val="20"/>
              </w:rPr>
            </w:pPr>
          </w:p>
        </w:tc>
      </w:tr>
      <w:tr w:rsidR="00D97CC3" w:rsidRPr="0019113A" w:rsidTr="00D97CC3">
        <w:tc>
          <w:tcPr>
            <w:tcW w:w="1838" w:type="dxa"/>
          </w:tcPr>
          <w:p w:rsidR="00D97CC3" w:rsidRPr="00D97527" w:rsidRDefault="00D97CC3" w:rsidP="000B04C8">
            <w:pPr>
              <w:rPr>
                <w:rStyle w:val="Kiemels2"/>
                <w:rFonts w:ascii="Garamond" w:hAnsi="Garamond"/>
                <w:b w:val="0"/>
                <w:sz w:val="20"/>
                <w:szCs w:val="20"/>
              </w:rPr>
            </w:pPr>
            <w:r w:rsidRPr="00D97527">
              <w:rPr>
                <w:rStyle w:val="Kiemels2"/>
                <w:rFonts w:ascii="Garamond" w:hAnsi="Garamond"/>
                <w:b w:val="0"/>
                <w:sz w:val="20"/>
                <w:szCs w:val="20"/>
              </w:rPr>
              <w:t>Tulajdonos</w:t>
            </w:r>
          </w:p>
        </w:tc>
        <w:tc>
          <w:tcPr>
            <w:tcW w:w="1701" w:type="dxa"/>
          </w:tcPr>
          <w:p w:rsidR="00D97CC3" w:rsidRPr="0019113A" w:rsidRDefault="00D97CC3" w:rsidP="000B04C8">
            <w:pPr>
              <w:rPr>
                <w:rStyle w:val="Kiemels2"/>
                <w:rFonts w:ascii="Garamond" w:hAnsi="Garamond"/>
                <w:bCs w:val="0"/>
                <w:sz w:val="20"/>
                <w:szCs w:val="20"/>
              </w:rPr>
            </w:pPr>
          </w:p>
        </w:tc>
        <w:tc>
          <w:tcPr>
            <w:tcW w:w="5523" w:type="dxa"/>
          </w:tcPr>
          <w:p w:rsidR="00D97CC3" w:rsidRPr="0019113A" w:rsidRDefault="00D97CC3" w:rsidP="000B04C8">
            <w:pPr>
              <w:rPr>
                <w:rStyle w:val="Kiemels2"/>
                <w:rFonts w:ascii="Garamond" w:hAnsi="Garamond"/>
                <w:bCs w:val="0"/>
                <w:sz w:val="20"/>
                <w:szCs w:val="20"/>
              </w:rPr>
            </w:pPr>
          </w:p>
        </w:tc>
      </w:tr>
      <w:tr w:rsidR="00D97CC3" w:rsidRPr="0019113A" w:rsidTr="00D97CC3">
        <w:tc>
          <w:tcPr>
            <w:tcW w:w="1838" w:type="dxa"/>
          </w:tcPr>
          <w:p w:rsidR="00D97CC3" w:rsidRPr="00D97527" w:rsidRDefault="00D97CC3" w:rsidP="000B04C8">
            <w:pPr>
              <w:rPr>
                <w:rStyle w:val="Kiemels2"/>
                <w:rFonts w:ascii="Garamond" w:hAnsi="Garamond"/>
                <w:b w:val="0"/>
                <w:sz w:val="20"/>
                <w:szCs w:val="20"/>
              </w:rPr>
            </w:pPr>
            <w:r w:rsidRPr="00D97527">
              <w:rPr>
                <w:rStyle w:val="Kiemels2"/>
                <w:rFonts w:ascii="Garamond" w:hAnsi="Garamond"/>
                <w:b w:val="0"/>
                <w:sz w:val="20"/>
                <w:szCs w:val="20"/>
              </w:rPr>
              <w:t>Új bankszámla</w:t>
            </w:r>
          </w:p>
        </w:tc>
        <w:tc>
          <w:tcPr>
            <w:tcW w:w="1701" w:type="dxa"/>
          </w:tcPr>
          <w:p w:rsidR="00D97CC3" w:rsidRPr="0019113A" w:rsidRDefault="00D97CC3" w:rsidP="000B04C8">
            <w:pPr>
              <w:rPr>
                <w:rStyle w:val="Kiemels2"/>
                <w:rFonts w:ascii="Garamond" w:hAnsi="Garamond"/>
                <w:bCs w:val="0"/>
                <w:sz w:val="20"/>
                <w:szCs w:val="20"/>
              </w:rPr>
            </w:pPr>
          </w:p>
        </w:tc>
        <w:tc>
          <w:tcPr>
            <w:tcW w:w="5523" w:type="dxa"/>
          </w:tcPr>
          <w:p w:rsidR="00D97CC3" w:rsidRPr="0019113A" w:rsidRDefault="00D97CC3" w:rsidP="000B04C8">
            <w:pPr>
              <w:rPr>
                <w:rStyle w:val="Kiemels2"/>
                <w:rFonts w:ascii="Garamond" w:hAnsi="Garamond"/>
                <w:bCs w:val="0"/>
                <w:sz w:val="20"/>
                <w:szCs w:val="20"/>
              </w:rPr>
            </w:pPr>
          </w:p>
        </w:tc>
      </w:tr>
    </w:tbl>
    <w:p w:rsidR="000B04C8" w:rsidRDefault="000B04C8" w:rsidP="000B04C8">
      <w:pPr>
        <w:rPr>
          <w:rStyle w:val="Kiemels2"/>
          <w:bCs w:val="0"/>
          <w:sz w:val="22"/>
          <w:szCs w:val="22"/>
        </w:rPr>
      </w:pPr>
    </w:p>
    <w:p w:rsidR="000B04C8" w:rsidRDefault="000B04C8" w:rsidP="000B04C8">
      <w:pPr>
        <w:rPr>
          <w:rStyle w:val="Kiemels2"/>
          <w:bCs w:val="0"/>
          <w:sz w:val="22"/>
          <w:szCs w:val="22"/>
        </w:rPr>
      </w:pPr>
    </w:p>
    <w:p w:rsidR="000B04C8" w:rsidRDefault="000B04C8" w:rsidP="000B04C8">
      <w:pPr>
        <w:rPr>
          <w:rStyle w:val="Kiemels2"/>
          <w:bCs w:val="0"/>
          <w:sz w:val="22"/>
          <w:szCs w:val="22"/>
        </w:rPr>
      </w:pPr>
    </w:p>
    <w:p w:rsidR="0019113A" w:rsidRDefault="0019113A" w:rsidP="000B04C8">
      <w:pPr>
        <w:rPr>
          <w:rStyle w:val="Kiemels2"/>
          <w:bCs w:val="0"/>
          <w:sz w:val="22"/>
          <w:szCs w:val="22"/>
        </w:rPr>
      </w:pPr>
    </w:p>
    <w:p w:rsidR="007D65CA" w:rsidRDefault="007D65CA" w:rsidP="000B04C8">
      <w:pPr>
        <w:rPr>
          <w:rStyle w:val="Kiemels2"/>
          <w:bCs w:val="0"/>
          <w:sz w:val="22"/>
          <w:szCs w:val="22"/>
        </w:rPr>
      </w:pPr>
    </w:p>
    <w:p w:rsidR="007D65CA" w:rsidRPr="000B04C8" w:rsidRDefault="007D65CA" w:rsidP="000B04C8">
      <w:pPr>
        <w:rPr>
          <w:rStyle w:val="Kiemels2"/>
          <w:bCs w:val="0"/>
          <w:sz w:val="22"/>
          <w:szCs w:val="22"/>
        </w:rPr>
      </w:pPr>
    </w:p>
    <w:p w:rsidR="000B04C8" w:rsidRDefault="000B04C8" w:rsidP="000B04C8">
      <w:pPr>
        <w:pStyle w:val="Listaszerbekezds"/>
        <w:ind w:left="720"/>
        <w:rPr>
          <w:rStyle w:val="Kiemels2"/>
          <w:bCs w:val="0"/>
          <w:sz w:val="22"/>
          <w:szCs w:val="22"/>
        </w:rPr>
      </w:pPr>
    </w:p>
    <w:p w:rsidR="00D97CC3" w:rsidRDefault="00D97CC3" w:rsidP="000B04C8">
      <w:pPr>
        <w:pStyle w:val="Listaszerbekezds"/>
        <w:ind w:left="720"/>
        <w:rPr>
          <w:rStyle w:val="Kiemels2"/>
          <w:bCs w:val="0"/>
          <w:sz w:val="22"/>
          <w:szCs w:val="22"/>
        </w:rPr>
      </w:pPr>
    </w:p>
    <w:p w:rsidR="00D97CC3" w:rsidRDefault="00D97CC3" w:rsidP="000B04C8">
      <w:pPr>
        <w:pStyle w:val="Listaszerbekezds"/>
        <w:ind w:left="720"/>
        <w:rPr>
          <w:rStyle w:val="Kiemels2"/>
          <w:bCs w:val="0"/>
          <w:sz w:val="22"/>
          <w:szCs w:val="22"/>
        </w:rPr>
      </w:pPr>
    </w:p>
    <w:p w:rsidR="008856A9" w:rsidRPr="00B70C22" w:rsidRDefault="00B70C22" w:rsidP="00B70C22">
      <w:pPr>
        <w:pStyle w:val="Listaszerbekezds"/>
        <w:numPr>
          <w:ilvl w:val="0"/>
          <w:numId w:val="20"/>
        </w:numPr>
        <w:rPr>
          <w:rStyle w:val="Kiemels2"/>
          <w:bCs w:val="0"/>
          <w:sz w:val="22"/>
          <w:szCs w:val="22"/>
        </w:rPr>
      </w:pPr>
      <w:r w:rsidRPr="00B70C22">
        <w:rPr>
          <w:rStyle w:val="Kiemels2"/>
          <w:bCs w:val="0"/>
          <w:sz w:val="22"/>
          <w:szCs w:val="22"/>
        </w:rPr>
        <w:t>G</w:t>
      </w:r>
      <w:r w:rsidR="00D77227" w:rsidRPr="00B70C22">
        <w:rPr>
          <w:rStyle w:val="Kiemels2"/>
          <w:bCs w:val="0"/>
          <w:sz w:val="22"/>
          <w:szCs w:val="22"/>
        </w:rPr>
        <w:t>azdálkodás</w:t>
      </w:r>
      <w:r w:rsidR="0019113A">
        <w:rPr>
          <w:rStyle w:val="Kiemels2"/>
          <w:bCs w:val="0"/>
          <w:sz w:val="22"/>
          <w:szCs w:val="22"/>
        </w:rPr>
        <w:t>i</w:t>
      </w:r>
      <w:r w:rsidR="00D77227" w:rsidRPr="00B70C22">
        <w:rPr>
          <w:rStyle w:val="Kiemels2"/>
          <w:bCs w:val="0"/>
          <w:sz w:val="22"/>
          <w:szCs w:val="22"/>
        </w:rPr>
        <w:t xml:space="preserve"> </w:t>
      </w:r>
      <w:r w:rsidRPr="00B70C22">
        <w:rPr>
          <w:rStyle w:val="Kiemels2"/>
          <w:bCs w:val="0"/>
          <w:sz w:val="22"/>
          <w:szCs w:val="22"/>
        </w:rPr>
        <w:t xml:space="preserve">adatok </w:t>
      </w:r>
      <w:r w:rsidR="003A45BB">
        <w:rPr>
          <w:rStyle w:val="Kiemels2"/>
          <w:bCs w:val="0"/>
          <w:sz w:val="22"/>
          <w:szCs w:val="22"/>
        </w:rPr>
        <w:t>változása</w:t>
      </w:r>
    </w:p>
    <w:p w:rsidR="000E6312" w:rsidRDefault="000E6312" w:rsidP="000E6312">
      <w:pPr>
        <w:jc w:val="both"/>
        <w:rPr>
          <w:rFonts w:ascii="Garamond" w:hAnsi="Garamond"/>
          <w:sz w:val="18"/>
          <w:szCs w:val="18"/>
        </w:rPr>
      </w:pPr>
    </w:p>
    <w:p w:rsidR="00B70C22" w:rsidRDefault="003A45BB" w:rsidP="000E631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</w:t>
      </w:r>
      <w:r w:rsidR="00D77227" w:rsidRPr="009A29B3">
        <w:rPr>
          <w:rFonts w:ascii="Garamond" w:hAnsi="Garamond"/>
          <w:sz w:val="22"/>
          <w:szCs w:val="22"/>
        </w:rPr>
        <w:t>Bevételek, költségek</w:t>
      </w:r>
      <w:r>
        <w:rPr>
          <w:rFonts w:ascii="Garamond" w:hAnsi="Garamond"/>
          <w:sz w:val="22"/>
          <w:szCs w:val="22"/>
        </w:rPr>
        <w:t>,</w:t>
      </w:r>
      <w:r w:rsidR="00D77227" w:rsidRPr="009A29B3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k</w:t>
      </w:r>
      <w:r w:rsidR="00D77227" w:rsidRPr="009A29B3">
        <w:rPr>
          <w:rFonts w:ascii="Garamond" w:hAnsi="Garamond"/>
          <w:sz w:val="22"/>
          <w:szCs w:val="22"/>
        </w:rPr>
        <w:t>övetelések és kötelezettségek</w:t>
      </w:r>
      <w:r>
        <w:rPr>
          <w:rFonts w:ascii="Garamond" w:hAnsi="Garamond"/>
          <w:sz w:val="22"/>
          <w:szCs w:val="22"/>
        </w:rPr>
        <w:t>, jövedelmezős</w:t>
      </w:r>
      <w:r w:rsidR="00B70C22">
        <w:rPr>
          <w:rFonts w:ascii="Garamond" w:hAnsi="Garamond"/>
          <w:sz w:val="22"/>
          <w:szCs w:val="22"/>
        </w:rPr>
        <w:t>ég</w:t>
      </w:r>
      <w:r>
        <w:rPr>
          <w:rFonts w:ascii="Garamond" w:hAnsi="Garamond"/>
          <w:sz w:val="22"/>
          <w:szCs w:val="22"/>
        </w:rPr>
        <w:t>)</w:t>
      </w:r>
    </w:p>
    <w:p w:rsidR="00B70C22" w:rsidRDefault="0019113A" w:rsidP="000E631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:rsidR="0019113A" w:rsidRPr="00DB4027" w:rsidRDefault="0019113A" w:rsidP="0019113A">
      <w:pPr>
        <w:pStyle w:val="Listaszerbekezds"/>
        <w:numPr>
          <w:ilvl w:val="1"/>
          <w:numId w:val="20"/>
        </w:numPr>
        <w:jc w:val="both"/>
        <w:rPr>
          <w:b/>
          <w:bCs/>
          <w:sz w:val="22"/>
          <w:szCs w:val="22"/>
        </w:rPr>
      </w:pPr>
      <w:r w:rsidRPr="00DB4027">
        <w:rPr>
          <w:b/>
          <w:bCs/>
          <w:sz w:val="22"/>
          <w:szCs w:val="22"/>
        </w:rPr>
        <w:t>Befektetett eszközök:</w:t>
      </w:r>
    </w:p>
    <w:p w:rsidR="0019113A" w:rsidRDefault="0019113A" w:rsidP="0019113A">
      <w:pPr>
        <w:pStyle w:val="Listaszerbekezds"/>
        <w:ind w:left="1080"/>
        <w:jc w:val="both"/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1276"/>
        <w:gridCol w:w="1412"/>
      </w:tblGrid>
      <w:tr w:rsidR="0019113A" w:rsidRPr="0019113A" w:rsidTr="0019113A">
        <w:tc>
          <w:tcPr>
            <w:tcW w:w="6374" w:type="dxa"/>
          </w:tcPr>
          <w:p w:rsidR="0019113A" w:rsidRPr="0019113A" w:rsidRDefault="003A046C" w:rsidP="0019113A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Az Adós</w:t>
            </w:r>
            <w:r w:rsidR="0019113A" w:rsidRPr="0019113A">
              <w:rPr>
                <w:rFonts w:ascii="Garamond" w:hAnsi="Garamond"/>
                <w:sz w:val="20"/>
                <w:szCs w:val="20"/>
              </w:rPr>
              <w:t xml:space="preserve"> beszámolója</w:t>
            </w:r>
            <w:r>
              <w:rPr>
                <w:rFonts w:ascii="Garamond" w:hAnsi="Garamond"/>
                <w:sz w:val="20"/>
                <w:szCs w:val="20"/>
              </w:rPr>
              <w:t xml:space="preserve"> tartalmazza</w:t>
            </w:r>
            <w:r w:rsidR="0019113A" w:rsidRPr="0019113A">
              <w:rPr>
                <w:rFonts w:ascii="Garamond" w:hAnsi="Garamond"/>
                <w:sz w:val="20"/>
                <w:szCs w:val="20"/>
              </w:rPr>
              <w:t xml:space="preserve"> a megvásárolt </w:t>
            </w:r>
            <w:r>
              <w:rPr>
                <w:rFonts w:ascii="Garamond" w:hAnsi="Garamond"/>
                <w:sz w:val="20"/>
                <w:szCs w:val="20"/>
              </w:rPr>
              <w:t xml:space="preserve">tárgyi eszközt </w:t>
            </w:r>
            <w:r w:rsidR="0019113A">
              <w:rPr>
                <w:rFonts w:ascii="Garamond" w:hAnsi="Garamond"/>
                <w:sz w:val="20"/>
                <w:szCs w:val="20"/>
              </w:rPr>
              <w:t xml:space="preserve">a megfelelő </w:t>
            </w:r>
            <w:r w:rsidR="0019113A" w:rsidRPr="0019113A">
              <w:rPr>
                <w:rFonts w:ascii="Garamond" w:hAnsi="Garamond"/>
                <w:sz w:val="20"/>
                <w:szCs w:val="20"/>
              </w:rPr>
              <w:t>értéke</w:t>
            </w:r>
            <w:r w:rsidR="0019113A">
              <w:rPr>
                <w:rFonts w:ascii="Garamond" w:hAnsi="Garamond"/>
                <w:sz w:val="20"/>
                <w:szCs w:val="20"/>
              </w:rPr>
              <w:t>n</w:t>
            </w:r>
            <w:r w:rsidR="0019113A" w:rsidRPr="0019113A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9113A" w:rsidRPr="0019113A" w:rsidRDefault="0019113A" w:rsidP="0019113A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19113A">
              <w:rPr>
                <w:rFonts w:ascii="Garamond" w:hAnsi="Garamond"/>
                <w:sz w:val="20"/>
                <w:szCs w:val="20"/>
              </w:rPr>
              <w:t>igen</w:t>
            </w:r>
          </w:p>
        </w:tc>
        <w:tc>
          <w:tcPr>
            <w:tcW w:w="1412" w:type="dxa"/>
          </w:tcPr>
          <w:p w:rsidR="0019113A" w:rsidRPr="0019113A" w:rsidRDefault="0019113A" w:rsidP="0019113A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19113A">
              <w:rPr>
                <w:rFonts w:ascii="Garamond" w:hAnsi="Garamond"/>
                <w:sz w:val="20"/>
                <w:szCs w:val="20"/>
              </w:rPr>
              <w:t>nem</w:t>
            </w:r>
          </w:p>
        </w:tc>
      </w:tr>
    </w:tbl>
    <w:p w:rsidR="0019113A" w:rsidRPr="0019113A" w:rsidRDefault="0019113A" w:rsidP="0019113A">
      <w:pPr>
        <w:jc w:val="both"/>
        <w:rPr>
          <w:sz w:val="22"/>
          <w:szCs w:val="22"/>
        </w:rPr>
      </w:pPr>
    </w:p>
    <w:p w:rsidR="00C863B1" w:rsidRPr="00DB4027" w:rsidRDefault="0019113A" w:rsidP="0019113A">
      <w:pPr>
        <w:pStyle w:val="Listaszerbekezds"/>
        <w:numPr>
          <w:ilvl w:val="1"/>
          <w:numId w:val="20"/>
        </w:numPr>
        <w:jc w:val="both"/>
        <w:rPr>
          <w:b/>
          <w:bCs/>
          <w:sz w:val="22"/>
          <w:szCs w:val="22"/>
        </w:rPr>
      </w:pPr>
      <w:r w:rsidRPr="00DB4027">
        <w:rPr>
          <w:b/>
          <w:bCs/>
          <w:sz w:val="22"/>
          <w:szCs w:val="22"/>
        </w:rPr>
        <w:t>Követelések és Kötelezettségek aránya</w:t>
      </w:r>
      <w:r w:rsidR="00E92D95" w:rsidRPr="00DB4027">
        <w:rPr>
          <w:b/>
          <w:bCs/>
          <w:sz w:val="22"/>
          <w:szCs w:val="22"/>
        </w:rPr>
        <w:t>:</w:t>
      </w:r>
    </w:p>
    <w:p w:rsidR="0019113A" w:rsidRPr="0019113A" w:rsidRDefault="0019113A" w:rsidP="0019113A">
      <w:pPr>
        <w:jc w:val="both"/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E92D95" w:rsidRPr="00E92D95" w:rsidTr="00FF2EF1">
        <w:tc>
          <w:tcPr>
            <w:tcW w:w="6374" w:type="dxa"/>
          </w:tcPr>
          <w:p w:rsidR="00E92D95" w:rsidRPr="00E92D95" w:rsidRDefault="00E92D95" w:rsidP="000E6312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E92D95">
              <w:rPr>
                <w:rFonts w:ascii="Garamond" w:hAnsi="Garamond"/>
                <w:sz w:val="20"/>
                <w:szCs w:val="20"/>
              </w:rPr>
              <w:t>a követelések összege</w:t>
            </w:r>
            <w:r w:rsidR="00FF2EF1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92D95">
              <w:rPr>
                <w:rFonts w:ascii="Garamond" w:hAnsi="Garamond"/>
                <w:sz w:val="20"/>
                <w:szCs w:val="20"/>
              </w:rPr>
              <w:t>10%-</w:t>
            </w:r>
            <w:proofErr w:type="spellStart"/>
            <w:r w:rsidRPr="00E92D95">
              <w:rPr>
                <w:rFonts w:ascii="Garamond" w:hAnsi="Garamond"/>
                <w:sz w:val="20"/>
                <w:szCs w:val="20"/>
              </w:rPr>
              <w:t>nál</w:t>
            </w:r>
            <w:proofErr w:type="spellEnd"/>
            <w:r w:rsidR="00FF2EF1">
              <w:rPr>
                <w:rFonts w:ascii="Garamond" w:hAnsi="Garamond"/>
                <w:sz w:val="20"/>
                <w:szCs w:val="20"/>
              </w:rPr>
              <w:t xml:space="preserve"> nagyobb mértékben </w:t>
            </w:r>
            <w:r w:rsidRPr="00E92D95">
              <w:rPr>
                <w:rFonts w:ascii="Garamond" w:hAnsi="Garamond"/>
                <w:sz w:val="20"/>
                <w:szCs w:val="20"/>
              </w:rPr>
              <w:t>meghaladja a rövid lejáratú kötelezettségek összegét</w:t>
            </w:r>
          </w:p>
        </w:tc>
        <w:tc>
          <w:tcPr>
            <w:tcW w:w="2688" w:type="dxa"/>
          </w:tcPr>
          <w:p w:rsidR="00E92D95" w:rsidRPr="00E92D95" w:rsidRDefault="00E92D95" w:rsidP="000E6312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E92D95" w:rsidRPr="00E92D95" w:rsidTr="00FF2EF1">
        <w:tc>
          <w:tcPr>
            <w:tcW w:w="6374" w:type="dxa"/>
          </w:tcPr>
          <w:p w:rsidR="00E92D95" w:rsidRPr="00E92D95" w:rsidRDefault="00E92D95" w:rsidP="000E6312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E92D95">
              <w:rPr>
                <w:rFonts w:ascii="Garamond" w:hAnsi="Garamond"/>
                <w:sz w:val="20"/>
                <w:szCs w:val="20"/>
              </w:rPr>
              <w:t>a követelések összege</w:t>
            </w:r>
            <w:r w:rsidR="00FF2EF1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797A72">
              <w:rPr>
                <w:rFonts w:ascii="Garamond" w:hAnsi="Garamond"/>
                <w:sz w:val="20"/>
                <w:szCs w:val="20"/>
              </w:rPr>
              <w:t>közel azonos</w:t>
            </w:r>
            <w:r w:rsidR="00FF2EF1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797A72">
              <w:rPr>
                <w:rFonts w:ascii="Garamond" w:hAnsi="Garamond"/>
                <w:sz w:val="20"/>
                <w:szCs w:val="20"/>
              </w:rPr>
              <w:t>(</w:t>
            </w:r>
            <w:proofErr w:type="spellStart"/>
            <w:r w:rsidR="00797A72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 w:rsidR="00797A72">
              <w:rPr>
                <w:rFonts w:ascii="Garamond" w:hAnsi="Garamond"/>
                <w:sz w:val="20"/>
                <w:szCs w:val="20"/>
              </w:rPr>
              <w:t xml:space="preserve">.+/- 10 %) </w:t>
            </w:r>
            <w:r w:rsidRPr="00E92D95">
              <w:rPr>
                <w:rFonts w:ascii="Garamond" w:hAnsi="Garamond"/>
                <w:sz w:val="20"/>
                <w:szCs w:val="20"/>
              </w:rPr>
              <w:t>a rövid lejáratú kötelezettségek összeg</w:t>
            </w:r>
            <w:r w:rsidR="00FF2EF1">
              <w:rPr>
                <w:rFonts w:ascii="Garamond" w:hAnsi="Garamond"/>
                <w:sz w:val="20"/>
                <w:szCs w:val="20"/>
              </w:rPr>
              <w:t xml:space="preserve">ével </w:t>
            </w:r>
          </w:p>
        </w:tc>
        <w:tc>
          <w:tcPr>
            <w:tcW w:w="2688" w:type="dxa"/>
          </w:tcPr>
          <w:p w:rsidR="00E92D95" w:rsidRPr="00E92D95" w:rsidRDefault="00E92D95" w:rsidP="000E6312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F2EF1" w:rsidRPr="00E92D95" w:rsidTr="00FF2EF1">
        <w:tc>
          <w:tcPr>
            <w:tcW w:w="6374" w:type="dxa"/>
          </w:tcPr>
          <w:p w:rsidR="00FF2EF1" w:rsidRPr="00E92D95" w:rsidRDefault="00FF2EF1" w:rsidP="00FF2EF1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E92D95">
              <w:rPr>
                <w:rFonts w:ascii="Garamond" w:hAnsi="Garamond"/>
                <w:sz w:val="20"/>
                <w:szCs w:val="20"/>
              </w:rPr>
              <w:t>a követelések összege</w:t>
            </w:r>
            <w:r>
              <w:rPr>
                <w:rFonts w:ascii="Garamond" w:hAnsi="Garamond"/>
                <w:sz w:val="20"/>
                <w:szCs w:val="20"/>
              </w:rPr>
              <w:t xml:space="preserve"> 10%-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nál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nagyobb </w:t>
            </w:r>
            <w:r w:rsidR="00797A72">
              <w:rPr>
                <w:rFonts w:ascii="Garamond" w:hAnsi="Garamond"/>
                <w:sz w:val="20"/>
                <w:szCs w:val="20"/>
              </w:rPr>
              <w:t>mértékben</w:t>
            </w:r>
            <w:r>
              <w:rPr>
                <w:rFonts w:ascii="Garamond" w:hAnsi="Garamond"/>
                <w:sz w:val="20"/>
                <w:szCs w:val="20"/>
              </w:rPr>
              <w:t xml:space="preserve"> kevesebb, mint a</w:t>
            </w:r>
            <w:r w:rsidRPr="00E92D95">
              <w:rPr>
                <w:rFonts w:ascii="Garamond" w:hAnsi="Garamond"/>
                <w:sz w:val="20"/>
                <w:szCs w:val="20"/>
              </w:rPr>
              <w:t xml:space="preserve"> rövid lejáratú kötelezettségek össze</w:t>
            </w:r>
            <w:r>
              <w:rPr>
                <w:rFonts w:ascii="Garamond" w:hAnsi="Garamond"/>
                <w:sz w:val="20"/>
                <w:szCs w:val="20"/>
              </w:rPr>
              <w:t>ge</w:t>
            </w:r>
          </w:p>
        </w:tc>
        <w:tc>
          <w:tcPr>
            <w:tcW w:w="2688" w:type="dxa"/>
          </w:tcPr>
          <w:p w:rsidR="00FF2EF1" w:rsidRPr="00E92D95" w:rsidRDefault="00FF2EF1" w:rsidP="00FF2EF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19113A" w:rsidRDefault="0019113A" w:rsidP="000E6312">
      <w:pPr>
        <w:jc w:val="both"/>
        <w:rPr>
          <w:rFonts w:ascii="Garamond" w:hAnsi="Garamond"/>
          <w:sz w:val="22"/>
          <w:szCs w:val="22"/>
        </w:rPr>
      </w:pPr>
    </w:p>
    <w:p w:rsidR="00FF2EF1" w:rsidRPr="00DB4027" w:rsidRDefault="00FF2EF1" w:rsidP="00FF2EF1">
      <w:pPr>
        <w:pStyle w:val="Listaszerbekezds"/>
        <w:numPr>
          <w:ilvl w:val="1"/>
          <w:numId w:val="20"/>
        </w:numPr>
        <w:jc w:val="both"/>
        <w:rPr>
          <w:b/>
          <w:bCs/>
          <w:sz w:val="22"/>
          <w:szCs w:val="22"/>
        </w:rPr>
      </w:pPr>
      <w:r w:rsidRPr="00DB4027">
        <w:rPr>
          <w:b/>
          <w:bCs/>
          <w:sz w:val="22"/>
          <w:szCs w:val="22"/>
        </w:rPr>
        <w:t>Saját tőke és Jegyzett tőke aránya:</w:t>
      </w:r>
    </w:p>
    <w:p w:rsidR="00FF2EF1" w:rsidRDefault="00FF2EF1" w:rsidP="00FF2EF1">
      <w:pPr>
        <w:jc w:val="both"/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FF2EF1" w:rsidRPr="00FF2EF1" w:rsidTr="00DB4027">
        <w:tc>
          <w:tcPr>
            <w:tcW w:w="6374" w:type="dxa"/>
          </w:tcPr>
          <w:p w:rsidR="00FF2EF1" w:rsidRPr="00FF2EF1" w:rsidRDefault="00FF2EF1" w:rsidP="00FF2EF1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 saját tőke összege jelentősen meghaladja a jegyzett tőke összegét</w:t>
            </w:r>
          </w:p>
        </w:tc>
        <w:tc>
          <w:tcPr>
            <w:tcW w:w="2688" w:type="dxa"/>
          </w:tcPr>
          <w:p w:rsidR="00FF2EF1" w:rsidRPr="00FF2EF1" w:rsidRDefault="00FF2EF1" w:rsidP="00FF2EF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F2EF1" w:rsidRPr="00FF2EF1" w:rsidTr="00DB4027">
        <w:tc>
          <w:tcPr>
            <w:tcW w:w="6374" w:type="dxa"/>
          </w:tcPr>
          <w:p w:rsidR="00FF2EF1" w:rsidRPr="00FF2EF1" w:rsidRDefault="00DB4027" w:rsidP="00FF2EF1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 saját tőke összege </w:t>
            </w:r>
            <w:r w:rsidR="00707802">
              <w:rPr>
                <w:rFonts w:ascii="Garamond" w:hAnsi="Garamond"/>
                <w:sz w:val="20"/>
                <w:szCs w:val="20"/>
              </w:rPr>
              <w:t>közel azonos</w:t>
            </w:r>
            <w:r>
              <w:rPr>
                <w:rFonts w:ascii="Garamond" w:hAnsi="Garamond"/>
                <w:sz w:val="20"/>
                <w:szCs w:val="20"/>
              </w:rPr>
              <w:t xml:space="preserve"> a jegyzett tőke összegével</w:t>
            </w:r>
          </w:p>
        </w:tc>
        <w:tc>
          <w:tcPr>
            <w:tcW w:w="2688" w:type="dxa"/>
          </w:tcPr>
          <w:p w:rsidR="00FF2EF1" w:rsidRPr="00FF2EF1" w:rsidRDefault="00FF2EF1" w:rsidP="00FF2EF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F2EF1" w:rsidRPr="00FF2EF1" w:rsidTr="00DB4027">
        <w:tc>
          <w:tcPr>
            <w:tcW w:w="6374" w:type="dxa"/>
          </w:tcPr>
          <w:p w:rsidR="00FF2EF1" w:rsidRPr="00FF2EF1" w:rsidRDefault="00FF2EF1" w:rsidP="00FF2EF1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FF2EF1">
              <w:rPr>
                <w:rFonts w:ascii="Garamond" w:hAnsi="Garamond"/>
                <w:sz w:val="20"/>
                <w:szCs w:val="20"/>
              </w:rPr>
              <w:t>a saját tőke összege nem éri el a jegyzett tőke összegének a felét</w:t>
            </w:r>
          </w:p>
        </w:tc>
        <w:tc>
          <w:tcPr>
            <w:tcW w:w="2688" w:type="dxa"/>
          </w:tcPr>
          <w:p w:rsidR="00FF2EF1" w:rsidRPr="00FF2EF1" w:rsidRDefault="00FF2EF1" w:rsidP="00FF2EF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FF2EF1" w:rsidRPr="00FF2EF1" w:rsidRDefault="00FF2EF1" w:rsidP="00FF2EF1">
      <w:pPr>
        <w:jc w:val="both"/>
        <w:rPr>
          <w:sz w:val="22"/>
          <w:szCs w:val="22"/>
        </w:rPr>
      </w:pPr>
    </w:p>
    <w:p w:rsidR="00B70C22" w:rsidRPr="00DB4027" w:rsidRDefault="00DB4027" w:rsidP="00DB4027">
      <w:pPr>
        <w:pStyle w:val="Listaszerbekezds"/>
        <w:numPr>
          <w:ilvl w:val="1"/>
          <w:numId w:val="20"/>
        </w:numPr>
        <w:jc w:val="both"/>
        <w:rPr>
          <w:b/>
          <w:bCs/>
          <w:sz w:val="22"/>
          <w:szCs w:val="22"/>
        </w:rPr>
      </w:pPr>
      <w:r w:rsidRPr="00DB4027">
        <w:rPr>
          <w:b/>
          <w:bCs/>
          <w:sz w:val="22"/>
          <w:szCs w:val="22"/>
        </w:rPr>
        <w:t>Árbevétel és Költségek változása:</w:t>
      </w:r>
    </w:p>
    <w:p w:rsidR="00DB4027" w:rsidRDefault="00DB4027" w:rsidP="00DB4027">
      <w:pPr>
        <w:jc w:val="both"/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DB4027" w:rsidRPr="007D65CA" w:rsidTr="007D65CA">
        <w:tc>
          <w:tcPr>
            <w:tcW w:w="6374" w:type="dxa"/>
          </w:tcPr>
          <w:p w:rsidR="00DB4027" w:rsidRPr="007D65CA" w:rsidRDefault="007D65CA" w:rsidP="00DB4027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az árbevétel az előző évhez képest jelentősen (</w:t>
            </w:r>
            <w:r w:rsidR="00C92882">
              <w:rPr>
                <w:rFonts w:ascii="Garamond" w:hAnsi="Garamond"/>
                <w:sz w:val="20"/>
                <w:szCs w:val="20"/>
              </w:rPr>
              <w:t>1</w:t>
            </w:r>
            <w:r>
              <w:rPr>
                <w:rFonts w:ascii="Garamond" w:hAnsi="Garamond"/>
                <w:sz w:val="20"/>
                <w:szCs w:val="20"/>
              </w:rPr>
              <w:t>0%-ot meghaladóan) nőtt</w:t>
            </w:r>
          </w:p>
        </w:tc>
        <w:tc>
          <w:tcPr>
            <w:tcW w:w="2688" w:type="dxa"/>
          </w:tcPr>
          <w:p w:rsidR="00DB4027" w:rsidRPr="007D65CA" w:rsidRDefault="00DB4027" w:rsidP="00DB402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4027" w:rsidRPr="007D65CA" w:rsidTr="007D65CA">
        <w:tc>
          <w:tcPr>
            <w:tcW w:w="6374" w:type="dxa"/>
          </w:tcPr>
          <w:p w:rsidR="00DB4027" w:rsidRPr="007D65CA" w:rsidRDefault="007D65CA" w:rsidP="00DB4027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az árbevétel az előző évhez képest </w:t>
            </w:r>
            <w:r w:rsidR="00FD2BAE">
              <w:rPr>
                <w:rFonts w:ascii="Garamond" w:hAnsi="Garamond"/>
                <w:sz w:val="20"/>
                <w:szCs w:val="20"/>
              </w:rPr>
              <w:t xml:space="preserve">kis mértékben </w:t>
            </w:r>
            <w:r>
              <w:rPr>
                <w:rFonts w:ascii="Garamond" w:hAnsi="Garamond"/>
                <w:sz w:val="20"/>
                <w:szCs w:val="20"/>
              </w:rPr>
              <w:t>(</w:t>
            </w:r>
            <w:proofErr w:type="spellStart"/>
            <w:r w:rsidR="00FD2BAE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 w:rsidR="00FD2BAE">
              <w:rPr>
                <w:rFonts w:ascii="Garamond" w:hAnsi="Garamond"/>
                <w:sz w:val="20"/>
                <w:szCs w:val="20"/>
              </w:rPr>
              <w:t xml:space="preserve">. </w:t>
            </w:r>
            <w:r>
              <w:rPr>
                <w:rFonts w:ascii="Garamond" w:hAnsi="Garamond"/>
                <w:sz w:val="20"/>
                <w:szCs w:val="20"/>
              </w:rPr>
              <w:t>10%</w:t>
            </w:r>
            <w:r w:rsidR="00D97527">
              <w:rPr>
                <w:rFonts w:ascii="Garamond" w:hAnsi="Garamond"/>
                <w:sz w:val="20"/>
                <w:szCs w:val="20"/>
              </w:rPr>
              <w:t>)</w:t>
            </w:r>
            <w:r w:rsidR="00FD2BAE">
              <w:rPr>
                <w:rFonts w:ascii="Garamond" w:hAnsi="Garamond"/>
                <w:sz w:val="20"/>
                <w:szCs w:val="20"/>
              </w:rPr>
              <w:t xml:space="preserve"> nőtt</w:t>
            </w:r>
          </w:p>
        </w:tc>
        <w:tc>
          <w:tcPr>
            <w:tcW w:w="2688" w:type="dxa"/>
          </w:tcPr>
          <w:p w:rsidR="00DB4027" w:rsidRPr="007D65CA" w:rsidRDefault="00DB4027" w:rsidP="00DB402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4027" w:rsidRPr="007D65CA" w:rsidTr="007D65CA">
        <w:tc>
          <w:tcPr>
            <w:tcW w:w="6374" w:type="dxa"/>
          </w:tcPr>
          <w:p w:rsidR="00DB4027" w:rsidRPr="007D65CA" w:rsidRDefault="007D65CA" w:rsidP="00DB4027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az árbevétel az előző évhez képest </w:t>
            </w:r>
            <w:r w:rsidR="00D97527">
              <w:rPr>
                <w:rFonts w:ascii="Garamond" w:hAnsi="Garamond"/>
                <w:sz w:val="20"/>
                <w:szCs w:val="20"/>
              </w:rPr>
              <w:t>nem változott</w:t>
            </w:r>
          </w:p>
        </w:tc>
        <w:tc>
          <w:tcPr>
            <w:tcW w:w="2688" w:type="dxa"/>
          </w:tcPr>
          <w:p w:rsidR="00DB4027" w:rsidRPr="007D65CA" w:rsidRDefault="00DB4027" w:rsidP="00DB402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4027" w:rsidRPr="007D65CA" w:rsidTr="007D65CA">
        <w:tc>
          <w:tcPr>
            <w:tcW w:w="6374" w:type="dxa"/>
          </w:tcPr>
          <w:p w:rsidR="00DB4027" w:rsidRPr="007D65CA" w:rsidRDefault="00D97527" w:rsidP="00DB4027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az árbevétel az előző évhez képest </w:t>
            </w:r>
            <w:r w:rsidR="00FD2BAE">
              <w:rPr>
                <w:rFonts w:ascii="Garamond" w:hAnsi="Garamond"/>
                <w:sz w:val="20"/>
                <w:szCs w:val="20"/>
              </w:rPr>
              <w:t>kis mértékben (</w:t>
            </w:r>
            <w:proofErr w:type="spellStart"/>
            <w:r w:rsidR="00FD2BAE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 w:rsidR="00FD2BAE">
              <w:rPr>
                <w:rFonts w:ascii="Garamond" w:hAnsi="Garamond"/>
                <w:sz w:val="20"/>
                <w:szCs w:val="20"/>
              </w:rPr>
              <w:t xml:space="preserve">. 10%) </w:t>
            </w:r>
            <w:r>
              <w:rPr>
                <w:rFonts w:ascii="Garamond" w:hAnsi="Garamond"/>
                <w:sz w:val="20"/>
                <w:szCs w:val="20"/>
              </w:rPr>
              <w:t xml:space="preserve">csökkent </w:t>
            </w:r>
          </w:p>
        </w:tc>
        <w:tc>
          <w:tcPr>
            <w:tcW w:w="2688" w:type="dxa"/>
          </w:tcPr>
          <w:p w:rsidR="00DB4027" w:rsidRPr="007D65CA" w:rsidRDefault="00DB4027" w:rsidP="00DB402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4027" w:rsidRPr="007D65CA" w:rsidTr="007D65CA">
        <w:tc>
          <w:tcPr>
            <w:tcW w:w="6374" w:type="dxa"/>
          </w:tcPr>
          <w:p w:rsidR="00DB4027" w:rsidRPr="007D65CA" w:rsidRDefault="00D97527" w:rsidP="00DB4027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az árbevétel az előző évhez képest jelentősen (</w:t>
            </w:r>
            <w:r w:rsidR="00C92882">
              <w:rPr>
                <w:rFonts w:ascii="Garamond" w:hAnsi="Garamond"/>
                <w:sz w:val="20"/>
                <w:szCs w:val="20"/>
              </w:rPr>
              <w:t>1</w:t>
            </w:r>
            <w:r>
              <w:rPr>
                <w:rFonts w:ascii="Garamond" w:hAnsi="Garamond"/>
                <w:sz w:val="20"/>
                <w:szCs w:val="20"/>
              </w:rPr>
              <w:t>0%-ot meghaladóan) csökkent</w:t>
            </w:r>
          </w:p>
        </w:tc>
        <w:tc>
          <w:tcPr>
            <w:tcW w:w="2688" w:type="dxa"/>
          </w:tcPr>
          <w:p w:rsidR="00DB4027" w:rsidRPr="007D65CA" w:rsidRDefault="00DB4027" w:rsidP="00DB402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4027" w:rsidRPr="007D65CA" w:rsidTr="007D65CA">
        <w:tc>
          <w:tcPr>
            <w:tcW w:w="6374" w:type="dxa"/>
          </w:tcPr>
          <w:p w:rsidR="00DB4027" w:rsidRPr="007D65CA" w:rsidRDefault="00D97527" w:rsidP="00DB4027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 költség/ráfordítás az előző évhez képest nőtt</w:t>
            </w:r>
          </w:p>
        </w:tc>
        <w:tc>
          <w:tcPr>
            <w:tcW w:w="2688" w:type="dxa"/>
          </w:tcPr>
          <w:p w:rsidR="00DB4027" w:rsidRPr="007D65CA" w:rsidRDefault="00DB4027" w:rsidP="00DB402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D97527" w:rsidRPr="007D65CA" w:rsidTr="007D65CA">
        <w:tc>
          <w:tcPr>
            <w:tcW w:w="6374" w:type="dxa"/>
          </w:tcPr>
          <w:p w:rsidR="00D97527" w:rsidRPr="007D65CA" w:rsidRDefault="00D97527" w:rsidP="00DB4027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 költség/ráfordítás az előző évhez képest nem változott</w:t>
            </w:r>
          </w:p>
        </w:tc>
        <w:tc>
          <w:tcPr>
            <w:tcW w:w="2688" w:type="dxa"/>
          </w:tcPr>
          <w:p w:rsidR="00D97527" w:rsidRPr="007D65CA" w:rsidRDefault="00D97527" w:rsidP="00DB402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D97527" w:rsidRPr="007D65CA" w:rsidTr="007D65CA">
        <w:tc>
          <w:tcPr>
            <w:tcW w:w="6374" w:type="dxa"/>
          </w:tcPr>
          <w:p w:rsidR="00D97527" w:rsidRPr="007D65CA" w:rsidRDefault="00D97527" w:rsidP="00DB4027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 költség/ráfordítás az előző évhez képest csökkent</w:t>
            </w:r>
          </w:p>
        </w:tc>
        <w:tc>
          <w:tcPr>
            <w:tcW w:w="2688" w:type="dxa"/>
          </w:tcPr>
          <w:p w:rsidR="00D97527" w:rsidRPr="007D65CA" w:rsidRDefault="00D97527" w:rsidP="00DB402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DB4027" w:rsidRDefault="00DB4027" w:rsidP="00DB4027">
      <w:pPr>
        <w:jc w:val="both"/>
        <w:rPr>
          <w:sz w:val="22"/>
          <w:szCs w:val="22"/>
        </w:rPr>
      </w:pPr>
    </w:p>
    <w:p w:rsidR="00DB4027" w:rsidRDefault="00DB4027" w:rsidP="00DB4027">
      <w:pPr>
        <w:jc w:val="both"/>
        <w:rPr>
          <w:sz w:val="22"/>
          <w:szCs w:val="22"/>
        </w:rPr>
      </w:pPr>
    </w:p>
    <w:p w:rsidR="00DB4027" w:rsidRPr="00DB4027" w:rsidRDefault="003A45BB" w:rsidP="00DB4027">
      <w:pPr>
        <w:pStyle w:val="Listaszerbekezds"/>
        <w:numPr>
          <w:ilvl w:val="1"/>
          <w:numId w:val="20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Jövedelmező</w:t>
      </w:r>
      <w:r w:rsidR="00DB4027" w:rsidRPr="00DB4027">
        <w:rPr>
          <w:b/>
          <w:bCs/>
          <w:sz w:val="22"/>
          <w:szCs w:val="22"/>
        </w:rPr>
        <w:t>ség:</w:t>
      </w:r>
    </w:p>
    <w:p w:rsidR="00DB4027" w:rsidRDefault="00DB4027" w:rsidP="00DB4027">
      <w:pPr>
        <w:pStyle w:val="Listaszerbekezds"/>
        <w:ind w:left="1080"/>
        <w:jc w:val="both"/>
        <w:rPr>
          <w:sz w:val="22"/>
          <w:szCs w:val="22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6379"/>
        <w:gridCol w:w="2688"/>
      </w:tblGrid>
      <w:tr w:rsidR="00DB4027" w:rsidRPr="00DB4027" w:rsidTr="00DB4027">
        <w:tc>
          <w:tcPr>
            <w:tcW w:w="6379" w:type="dxa"/>
          </w:tcPr>
          <w:p w:rsidR="00DB4027" w:rsidRPr="00DB4027" w:rsidRDefault="00DB4027" w:rsidP="00DB4027">
            <w:pPr>
              <w:pStyle w:val="Listaszerbekezds"/>
              <w:ind w:left="0"/>
              <w:jc w:val="both"/>
              <w:rPr>
                <w:sz w:val="20"/>
                <w:szCs w:val="20"/>
              </w:rPr>
            </w:pPr>
            <w:r w:rsidRPr="00DB4027">
              <w:rPr>
                <w:sz w:val="20"/>
                <w:szCs w:val="20"/>
              </w:rPr>
              <w:t xml:space="preserve">Üzemi </w:t>
            </w:r>
            <w:r>
              <w:rPr>
                <w:sz w:val="20"/>
                <w:szCs w:val="20"/>
              </w:rPr>
              <w:t>eredménye és az Adózás előtti eredménye is POZITÍV</w:t>
            </w:r>
          </w:p>
        </w:tc>
        <w:tc>
          <w:tcPr>
            <w:tcW w:w="2688" w:type="dxa"/>
          </w:tcPr>
          <w:p w:rsidR="00DB4027" w:rsidRPr="00DB4027" w:rsidRDefault="00DB4027" w:rsidP="00DB4027">
            <w:pPr>
              <w:pStyle w:val="Listaszerbekezds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DB4027" w:rsidRPr="00DB4027" w:rsidTr="00DB4027">
        <w:tc>
          <w:tcPr>
            <w:tcW w:w="6379" w:type="dxa"/>
          </w:tcPr>
          <w:p w:rsidR="00DB4027" w:rsidRPr="00DB4027" w:rsidRDefault="00DB4027" w:rsidP="00DB4027">
            <w:pPr>
              <w:pStyle w:val="Listaszerbekezds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Üzemi eredménye NEGATÍV az Adózás előtti eredménye POZITÍV</w:t>
            </w:r>
          </w:p>
        </w:tc>
        <w:tc>
          <w:tcPr>
            <w:tcW w:w="2688" w:type="dxa"/>
          </w:tcPr>
          <w:p w:rsidR="00DB4027" w:rsidRPr="00DB4027" w:rsidRDefault="00DB4027" w:rsidP="00DB4027">
            <w:pPr>
              <w:pStyle w:val="Listaszerbekezds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DB4027" w:rsidRPr="00DB4027" w:rsidTr="00DB4027">
        <w:tc>
          <w:tcPr>
            <w:tcW w:w="6379" w:type="dxa"/>
          </w:tcPr>
          <w:p w:rsidR="00DB4027" w:rsidRPr="00DB4027" w:rsidRDefault="00DB4027" w:rsidP="00DB4027">
            <w:pPr>
              <w:pStyle w:val="Listaszerbekezds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Üzemi eredménye és az Adózás előtti eredménye is NEGATÍV</w:t>
            </w:r>
          </w:p>
        </w:tc>
        <w:tc>
          <w:tcPr>
            <w:tcW w:w="2688" w:type="dxa"/>
          </w:tcPr>
          <w:p w:rsidR="00DB4027" w:rsidRPr="00DB4027" w:rsidRDefault="00DB4027" w:rsidP="00DB4027">
            <w:pPr>
              <w:pStyle w:val="Listaszerbekezds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DB4027" w:rsidRPr="00DB4027" w:rsidRDefault="00DB4027" w:rsidP="00DB4027">
      <w:pPr>
        <w:jc w:val="both"/>
        <w:rPr>
          <w:sz w:val="22"/>
          <w:szCs w:val="22"/>
        </w:rPr>
      </w:pPr>
    </w:p>
    <w:p w:rsidR="00DB4027" w:rsidRDefault="00DB4027" w:rsidP="000E6312">
      <w:pPr>
        <w:jc w:val="both"/>
        <w:rPr>
          <w:rFonts w:ascii="Garamond" w:hAnsi="Garamond"/>
          <w:sz w:val="22"/>
          <w:szCs w:val="22"/>
        </w:rPr>
      </w:pPr>
    </w:p>
    <w:p w:rsidR="00B70C22" w:rsidRPr="00B70C22" w:rsidRDefault="00B70C22" w:rsidP="00B70C22">
      <w:pPr>
        <w:pStyle w:val="Listaszerbekezds"/>
        <w:numPr>
          <w:ilvl w:val="0"/>
          <w:numId w:val="20"/>
        </w:numPr>
        <w:rPr>
          <w:rStyle w:val="Kiemels2"/>
          <w:bCs w:val="0"/>
          <w:sz w:val="22"/>
          <w:szCs w:val="22"/>
        </w:rPr>
      </w:pPr>
      <w:r w:rsidRPr="00B70C22">
        <w:rPr>
          <w:rStyle w:val="Kiemels2"/>
          <w:bCs w:val="0"/>
          <w:sz w:val="22"/>
          <w:szCs w:val="22"/>
        </w:rPr>
        <w:t xml:space="preserve">Ügyfél hitelképesség szerinti besorolása </w:t>
      </w:r>
    </w:p>
    <w:p w:rsidR="00B70C22" w:rsidRPr="00ED3FC4" w:rsidRDefault="00B70C22" w:rsidP="00B70C22">
      <w:pPr>
        <w:ind w:left="180"/>
        <w:rPr>
          <w:rStyle w:val="Kiemels2"/>
          <w:rFonts w:ascii="Garamond" w:hAnsi="Garamond"/>
          <w:b w:val="0"/>
          <w:bCs w:val="0"/>
          <w:sz w:val="22"/>
          <w:szCs w:val="22"/>
        </w:rPr>
      </w:pPr>
    </w:p>
    <w:p w:rsidR="00B70C22" w:rsidRPr="00ED3FC4" w:rsidRDefault="00B70C22" w:rsidP="00B70C22">
      <w:pPr>
        <w:rPr>
          <w:rStyle w:val="Kiemels2"/>
          <w:rFonts w:ascii="Garamond" w:hAnsi="Garamond"/>
          <w:bCs w:val="0"/>
          <w:sz w:val="22"/>
          <w:szCs w:val="22"/>
        </w:rPr>
      </w:pPr>
      <w:proofErr w:type="spellStart"/>
      <w:r w:rsidRPr="00ED3FC4">
        <w:rPr>
          <w:rStyle w:val="Kiemels2"/>
          <w:rFonts w:ascii="Garamond" w:hAnsi="Garamond"/>
          <w:bCs w:val="0"/>
          <w:sz w:val="22"/>
          <w:szCs w:val="22"/>
        </w:rPr>
        <w:t>Scoring</w:t>
      </w:r>
      <w:proofErr w:type="spellEnd"/>
    </w:p>
    <w:p w:rsidR="00B70C22" w:rsidRPr="00ED3FC4" w:rsidRDefault="00B70C22" w:rsidP="00B70C22">
      <w:pPr>
        <w:ind w:left="180"/>
        <w:rPr>
          <w:rStyle w:val="Kiemels2"/>
          <w:rFonts w:ascii="Garamond" w:hAnsi="Garamond"/>
          <w:bC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2"/>
        <w:gridCol w:w="1559"/>
        <w:gridCol w:w="1418"/>
      </w:tblGrid>
      <w:tr w:rsidR="00B70C22" w:rsidRPr="00ED3FC4" w:rsidTr="00B70C22"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C22" w:rsidRPr="00ED3FC4" w:rsidRDefault="00B70C22" w:rsidP="00E3178E">
            <w:pPr>
              <w:jc w:val="center"/>
              <w:rPr>
                <w:rStyle w:val="Kiemels2"/>
                <w:rFonts w:ascii="Garamond" w:hAnsi="Garamond"/>
                <w:bCs w:val="0"/>
                <w:sz w:val="22"/>
                <w:szCs w:val="22"/>
              </w:rPr>
            </w:pPr>
            <w:r w:rsidRPr="00ED3FC4">
              <w:rPr>
                <w:rStyle w:val="Kiemels2"/>
                <w:rFonts w:ascii="Garamond" w:hAnsi="Garamond"/>
                <w:bCs w:val="0"/>
                <w:sz w:val="22"/>
                <w:szCs w:val="22"/>
              </w:rPr>
              <w:t>Megnevezés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C22" w:rsidRPr="00ED3FC4" w:rsidRDefault="00B70C22" w:rsidP="00E3178E">
            <w:pPr>
              <w:jc w:val="center"/>
              <w:rPr>
                <w:rStyle w:val="Kiemels2"/>
                <w:rFonts w:ascii="Garamond" w:hAnsi="Garamond"/>
                <w:bCs w:val="0"/>
                <w:sz w:val="22"/>
                <w:szCs w:val="22"/>
              </w:rPr>
            </w:pPr>
            <w:r w:rsidRPr="00ED3FC4">
              <w:rPr>
                <w:rStyle w:val="Kiemels2"/>
                <w:rFonts w:ascii="Garamond" w:hAnsi="Garamond"/>
                <w:bCs w:val="0"/>
                <w:sz w:val="22"/>
                <w:szCs w:val="22"/>
              </w:rPr>
              <w:t>Adható pontszám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C22" w:rsidRPr="00ED3FC4" w:rsidRDefault="00B70C22" w:rsidP="00E3178E">
            <w:pPr>
              <w:jc w:val="center"/>
              <w:rPr>
                <w:rStyle w:val="Kiemels2"/>
                <w:rFonts w:ascii="Garamond" w:hAnsi="Garamond"/>
                <w:bCs w:val="0"/>
                <w:sz w:val="22"/>
                <w:szCs w:val="22"/>
              </w:rPr>
            </w:pPr>
            <w:r w:rsidRPr="00ED3FC4">
              <w:rPr>
                <w:rStyle w:val="Kiemels2"/>
                <w:rFonts w:ascii="Garamond" w:hAnsi="Garamond"/>
                <w:bCs w:val="0"/>
                <w:sz w:val="22"/>
                <w:szCs w:val="22"/>
              </w:rPr>
              <w:t>Elért pontszám</w:t>
            </w:r>
          </w:p>
        </w:tc>
      </w:tr>
      <w:tr w:rsidR="00B70C22" w:rsidRPr="00ED3FC4" w:rsidTr="00B70C22">
        <w:tc>
          <w:tcPr>
            <w:tcW w:w="5372" w:type="dxa"/>
            <w:tcBorders>
              <w:left w:val="single" w:sz="12" w:space="0" w:color="auto"/>
              <w:right w:val="single" w:sz="12" w:space="0" w:color="auto"/>
            </w:tcBorders>
          </w:tcPr>
          <w:p w:rsidR="00B70C22" w:rsidRPr="00B70C22" w:rsidRDefault="00B70C22" w:rsidP="00E3178E">
            <w:pPr>
              <w:rPr>
                <w:rStyle w:val="Kiemels2"/>
                <w:rFonts w:ascii="Garamond" w:hAnsi="Garamond"/>
                <w:b w:val="0"/>
                <w:bCs w:val="0"/>
                <w:sz w:val="20"/>
                <w:szCs w:val="20"/>
              </w:rPr>
            </w:pPr>
            <w:r w:rsidRPr="00B70C22">
              <w:rPr>
                <w:rStyle w:val="Kiemels2"/>
                <w:rFonts w:ascii="Garamond" w:hAnsi="Garamond"/>
                <w:b w:val="0"/>
                <w:bCs w:val="0"/>
                <w:sz w:val="20"/>
                <w:szCs w:val="20"/>
              </w:rPr>
              <w:t>A cég aktuális minősítése az utolsó lezárt üzleti év adat</w:t>
            </w:r>
            <w:r>
              <w:rPr>
                <w:rStyle w:val="Kiemels2"/>
                <w:rFonts w:ascii="Garamond" w:hAnsi="Garamond"/>
                <w:b w:val="0"/>
                <w:bCs w:val="0"/>
                <w:sz w:val="20"/>
                <w:szCs w:val="20"/>
              </w:rPr>
              <w:t>a</w:t>
            </w:r>
            <w:r w:rsidRPr="00B70C22">
              <w:rPr>
                <w:rStyle w:val="Kiemels2"/>
                <w:rFonts w:ascii="Garamond" w:hAnsi="Garamond"/>
                <w:b w:val="0"/>
                <w:bCs w:val="0"/>
                <w:sz w:val="20"/>
                <w:szCs w:val="20"/>
              </w:rPr>
              <w:t>i alapján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0C22" w:rsidRPr="00ED3FC4" w:rsidRDefault="00B70C22" w:rsidP="00E3178E">
            <w:pPr>
              <w:jc w:val="center"/>
              <w:rPr>
                <w:rStyle w:val="Kiemels2"/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Style w:val="Kiemels2"/>
                <w:rFonts w:ascii="Garamond" w:hAnsi="Garamond"/>
                <w:b w:val="0"/>
                <w:bCs w:val="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0C22" w:rsidRPr="00ED3FC4" w:rsidRDefault="00B70C22" w:rsidP="00E3178E">
            <w:pPr>
              <w:jc w:val="center"/>
              <w:rPr>
                <w:rStyle w:val="Kiemels2"/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</w:tr>
      <w:tr w:rsidR="00B70C22" w:rsidRPr="00ED3FC4" w:rsidTr="00B70C22"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C22" w:rsidRPr="00ED3FC4" w:rsidRDefault="00B70C22" w:rsidP="00E3178E">
            <w:pPr>
              <w:rPr>
                <w:rStyle w:val="Kiemels2"/>
                <w:rFonts w:ascii="Garamond" w:hAnsi="Garamond"/>
                <w:bCs w:val="0"/>
                <w:sz w:val="22"/>
                <w:szCs w:val="22"/>
              </w:rPr>
            </w:pPr>
            <w:r w:rsidRPr="00ED3FC4">
              <w:rPr>
                <w:rStyle w:val="Kiemels2"/>
                <w:rFonts w:ascii="Garamond" w:hAnsi="Garamond"/>
                <w:bCs w:val="0"/>
                <w:sz w:val="22"/>
                <w:szCs w:val="22"/>
              </w:rPr>
              <w:t>Összesen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C22" w:rsidRPr="00ED3FC4" w:rsidRDefault="00B70C22" w:rsidP="00E3178E">
            <w:pPr>
              <w:jc w:val="center"/>
              <w:rPr>
                <w:rStyle w:val="Kiemels2"/>
                <w:rFonts w:ascii="Garamond" w:hAnsi="Garamond"/>
                <w:bCs w:val="0"/>
                <w:sz w:val="22"/>
                <w:szCs w:val="22"/>
              </w:rPr>
            </w:pPr>
            <w:r w:rsidRPr="00ED3FC4">
              <w:rPr>
                <w:rStyle w:val="Kiemels2"/>
                <w:rFonts w:ascii="Garamond" w:hAnsi="Garamond"/>
                <w:bCs w:val="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C22" w:rsidRPr="00ED3FC4" w:rsidRDefault="00B70C22" w:rsidP="00E3178E">
            <w:pPr>
              <w:jc w:val="center"/>
              <w:rPr>
                <w:rStyle w:val="Kiemels2"/>
                <w:rFonts w:ascii="Garamond" w:hAnsi="Garamond"/>
                <w:bCs w:val="0"/>
                <w:sz w:val="22"/>
                <w:szCs w:val="22"/>
              </w:rPr>
            </w:pPr>
          </w:p>
        </w:tc>
      </w:tr>
    </w:tbl>
    <w:p w:rsidR="00B70C22" w:rsidRDefault="00B70C22" w:rsidP="00B70C22">
      <w:pPr>
        <w:ind w:left="180"/>
        <w:rPr>
          <w:rStyle w:val="Kiemels2"/>
          <w:rFonts w:ascii="Garamond" w:hAnsi="Garamond"/>
          <w:b w:val="0"/>
          <w:bCs w:val="0"/>
          <w:sz w:val="22"/>
          <w:szCs w:val="22"/>
        </w:rPr>
      </w:pPr>
    </w:p>
    <w:p w:rsidR="00B70C22" w:rsidRDefault="00B70C22" w:rsidP="00B70C22">
      <w:pPr>
        <w:ind w:left="180"/>
        <w:rPr>
          <w:rStyle w:val="Kiemels2"/>
        </w:rPr>
      </w:pPr>
    </w:p>
    <w:p w:rsidR="00B70C22" w:rsidRPr="00ED3FC4" w:rsidRDefault="00B70C22" w:rsidP="00B70C22">
      <w:pPr>
        <w:ind w:left="180"/>
        <w:rPr>
          <w:rStyle w:val="Kiemels2"/>
          <w:rFonts w:ascii="Garamond" w:hAnsi="Garamond"/>
          <w:b w:val="0"/>
          <w:bCs w:val="0"/>
          <w:sz w:val="22"/>
          <w:szCs w:val="22"/>
        </w:rPr>
      </w:pPr>
    </w:p>
    <w:tbl>
      <w:tblPr>
        <w:tblW w:w="2976" w:type="dxa"/>
        <w:tblInd w:w="9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992"/>
      </w:tblGrid>
      <w:tr w:rsidR="00B70C22" w:rsidRPr="00ED3FC4" w:rsidTr="00E3178E">
        <w:trPr>
          <w:trHeight w:val="255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  <w:noWrap/>
            <w:vAlign w:val="bottom"/>
          </w:tcPr>
          <w:p w:rsidR="00B70C22" w:rsidRPr="00ED3FC4" w:rsidRDefault="00B70C22" w:rsidP="00E3178E">
            <w:pPr>
              <w:rPr>
                <w:rFonts w:ascii="Garamond" w:hAnsi="Garamond" w:cs="Arial"/>
                <w:b/>
                <w:sz w:val="20"/>
                <w:szCs w:val="20"/>
              </w:rPr>
            </w:pPr>
            <w:proofErr w:type="spellStart"/>
            <w:r w:rsidRPr="00ED3FC4">
              <w:rPr>
                <w:rFonts w:ascii="Garamond" w:hAnsi="Garamond" w:cs="Arial"/>
                <w:b/>
                <w:sz w:val="20"/>
                <w:szCs w:val="20"/>
              </w:rPr>
              <w:t>Rating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noWrap/>
            <w:vAlign w:val="bottom"/>
          </w:tcPr>
          <w:p w:rsidR="00B70C22" w:rsidRPr="00ED3FC4" w:rsidRDefault="00B70C22" w:rsidP="00E3178E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</w:tbl>
    <w:p w:rsidR="00B70C22" w:rsidRDefault="00B70C22" w:rsidP="000E6312">
      <w:pPr>
        <w:jc w:val="both"/>
        <w:rPr>
          <w:rFonts w:ascii="Garamond" w:hAnsi="Garamond"/>
          <w:sz w:val="22"/>
          <w:szCs w:val="22"/>
        </w:rPr>
      </w:pPr>
    </w:p>
    <w:p w:rsidR="00DB4027" w:rsidRDefault="00DB4027" w:rsidP="000E6312">
      <w:pPr>
        <w:jc w:val="both"/>
        <w:rPr>
          <w:rFonts w:ascii="Garamond" w:hAnsi="Garamond"/>
          <w:sz w:val="22"/>
          <w:szCs w:val="22"/>
        </w:rPr>
      </w:pPr>
    </w:p>
    <w:p w:rsidR="00DB4027" w:rsidRDefault="00DB4027" w:rsidP="000E6312">
      <w:pPr>
        <w:jc w:val="both"/>
        <w:rPr>
          <w:rFonts w:ascii="Garamond" w:hAnsi="Garamond"/>
          <w:sz w:val="22"/>
          <w:szCs w:val="22"/>
        </w:rPr>
      </w:pPr>
    </w:p>
    <w:p w:rsidR="00DB4027" w:rsidRDefault="00DB4027" w:rsidP="000E6312">
      <w:pPr>
        <w:jc w:val="both"/>
        <w:rPr>
          <w:rFonts w:ascii="Garamond" w:hAnsi="Garamond"/>
          <w:sz w:val="22"/>
          <w:szCs w:val="22"/>
        </w:rPr>
      </w:pPr>
    </w:p>
    <w:p w:rsidR="00DB4027" w:rsidRDefault="00DB4027" w:rsidP="000E6312">
      <w:pPr>
        <w:jc w:val="both"/>
        <w:rPr>
          <w:rFonts w:ascii="Garamond" w:hAnsi="Garamond"/>
          <w:sz w:val="22"/>
          <w:szCs w:val="22"/>
        </w:rPr>
      </w:pPr>
    </w:p>
    <w:p w:rsidR="00DB4027" w:rsidRDefault="00DB4027" w:rsidP="000E6312">
      <w:pPr>
        <w:jc w:val="both"/>
        <w:rPr>
          <w:rFonts w:ascii="Garamond" w:hAnsi="Garamond"/>
          <w:sz w:val="22"/>
          <w:szCs w:val="22"/>
        </w:rPr>
      </w:pPr>
    </w:p>
    <w:p w:rsidR="00DB4027" w:rsidRDefault="00DB4027" w:rsidP="000E6312">
      <w:pPr>
        <w:jc w:val="both"/>
        <w:rPr>
          <w:rFonts w:ascii="Garamond" w:hAnsi="Garamond"/>
          <w:sz w:val="22"/>
          <w:szCs w:val="22"/>
        </w:rPr>
      </w:pPr>
    </w:p>
    <w:p w:rsidR="00B70C22" w:rsidRDefault="00B70C22" w:rsidP="000E6312">
      <w:pPr>
        <w:jc w:val="both"/>
        <w:rPr>
          <w:rFonts w:ascii="Garamond" w:hAnsi="Garamond"/>
          <w:sz w:val="22"/>
          <w:szCs w:val="22"/>
        </w:rPr>
      </w:pPr>
    </w:p>
    <w:p w:rsidR="00B70C22" w:rsidRDefault="00B70C22" w:rsidP="00E37174">
      <w:pPr>
        <w:pStyle w:val="Listaszerbekezds"/>
        <w:numPr>
          <w:ilvl w:val="0"/>
          <w:numId w:val="20"/>
        </w:numPr>
        <w:jc w:val="both"/>
        <w:rPr>
          <w:sz w:val="22"/>
          <w:szCs w:val="22"/>
        </w:rPr>
      </w:pPr>
      <w:r w:rsidRPr="00DB4027">
        <w:rPr>
          <w:b/>
          <w:bCs/>
          <w:sz w:val="22"/>
          <w:szCs w:val="22"/>
        </w:rPr>
        <w:t>Adósságs</w:t>
      </w:r>
      <w:r w:rsidRPr="00B70C22">
        <w:rPr>
          <w:b/>
          <w:bCs/>
          <w:sz w:val="22"/>
          <w:szCs w:val="22"/>
        </w:rPr>
        <w:t xml:space="preserve">zolgálat teljesítésének </w:t>
      </w:r>
      <w:r w:rsidR="00933E83">
        <w:rPr>
          <w:b/>
          <w:bCs/>
          <w:sz w:val="22"/>
          <w:szCs w:val="22"/>
        </w:rPr>
        <w:t>tapasztalatai</w:t>
      </w:r>
      <w:r w:rsidRPr="00B70C22">
        <w:rPr>
          <w:sz w:val="22"/>
          <w:szCs w:val="22"/>
        </w:rPr>
        <w:t xml:space="preserve"> </w:t>
      </w:r>
    </w:p>
    <w:p w:rsidR="00B70C22" w:rsidRPr="00DB4027" w:rsidRDefault="00B70C22" w:rsidP="00B70C22">
      <w:pPr>
        <w:jc w:val="both"/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408C" w:rsidRPr="00DB4027" w:rsidTr="00F5408C">
        <w:tc>
          <w:tcPr>
            <w:tcW w:w="4531" w:type="dxa"/>
          </w:tcPr>
          <w:p w:rsidR="00F5408C" w:rsidRPr="00DB4027" w:rsidRDefault="00F5408C" w:rsidP="00F5408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B4027">
              <w:rPr>
                <w:rFonts w:ascii="Garamond" w:hAnsi="Garamond"/>
                <w:b/>
                <w:bCs/>
                <w:sz w:val="20"/>
                <w:szCs w:val="20"/>
              </w:rPr>
              <w:t>Fizetési késedelem nem fordult elő</w:t>
            </w:r>
          </w:p>
        </w:tc>
        <w:tc>
          <w:tcPr>
            <w:tcW w:w="4531" w:type="dxa"/>
          </w:tcPr>
          <w:p w:rsidR="00F5408C" w:rsidRPr="00DB4027" w:rsidRDefault="00F5408C" w:rsidP="00B70C22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5408C" w:rsidRPr="00DB4027" w:rsidTr="00F5408C">
        <w:tc>
          <w:tcPr>
            <w:tcW w:w="4531" w:type="dxa"/>
          </w:tcPr>
          <w:p w:rsidR="00F5408C" w:rsidRPr="00DB4027" w:rsidRDefault="00F5408C" w:rsidP="00B70C22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B4027">
              <w:rPr>
                <w:rFonts w:ascii="Garamond" w:hAnsi="Garamond"/>
                <w:b/>
                <w:bCs/>
                <w:sz w:val="20"/>
                <w:szCs w:val="20"/>
              </w:rPr>
              <w:t>Késedelmes teljesítés ideje</w:t>
            </w:r>
          </w:p>
        </w:tc>
        <w:tc>
          <w:tcPr>
            <w:tcW w:w="4531" w:type="dxa"/>
          </w:tcPr>
          <w:p w:rsidR="00F5408C" w:rsidRPr="00DB4027" w:rsidRDefault="00F5408C" w:rsidP="00F5408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B4027">
              <w:rPr>
                <w:rFonts w:ascii="Garamond" w:hAnsi="Garamond"/>
                <w:b/>
                <w:bCs/>
                <w:sz w:val="20"/>
                <w:szCs w:val="20"/>
              </w:rPr>
              <w:t>Előfordulás az elmúlt 12 hónap során</w:t>
            </w:r>
          </w:p>
        </w:tc>
      </w:tr>
      <w:tr w:rsidR="00F5408C" w:rsidRPr="00DB4027" w:rsidTr="00F5408C">
        <w:tc>
          <w:tcPr>
            <w:tcW w:w="4531" w:type="dxa"/>
          </w:tcPr>
          <w:p w:rsidR="00F5408C" w:rsidRPr="00DB4027" w:rsidRDefault="00F5408C" w:rsidP="00B70C22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DB4027">
              <w:rPr>
                <w:rFonts w:ascii="Garamond" w:hAnsi="Garamond"/>
                <w:sz w:val="20"/>
                <w:szCs w:val="20"/>
              </w:rPr>
              <w:t>5 napon belül</w:t>
            </w:r>
          </w:p>
        </w:tc>
        <w:tc>
          <w:tcPr>
            <w:tcW w:w="4531" w:type="dxa"/>
          </w:tcPr>
          <w:p w:rsidR="00F5408C" w:rsidRPr="00DB4027" w:rsidRDefault="00F5408C" w:rsidP="00B70C22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5408C" w:rsidRPr="00DB4027" w:rsidTr="00F5408C">
        <w:tc>
          <w:tcPr>
            <w:tcW w:w="4531" w:type="dxa"/>
          </w:tcPr>
          <w:p w:rsidR="00F5408C" w:rsidRPr="00DB4027" w:rsidRDefault="00F5408C" w:rsidP="00B70C22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DB4027">
              <w:rPr>
                <w:rFonts w:ascii="Garamond" w:hAnsi="Garamond"/>
                <w:sz w:val="20"/>
                <w:szCs w:val="20"/>
              </w:rPr>
              <w:t>15 napon belül</w:t>
            </w:r>
          </w:p>
        </w:tc>
        <w:tc>
          <w:tcPr>
            <w:tcW w:w="4531" w:type="dxa"/>
          </w:tcPr>
          <w:p w:rsidR="00F5408C" w:rsidRPr="00DB4027" w:rsidRDefault="00F5408C" w:rsidP="00B70C22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5408C" w:rsidRPr="00DB4027" w:rsidTr="00F5408C">
        <w:tc>
          <w:tcPr>
            <w:tcW w:w="4531" w:type="dxa"/>
          </w:tcPr>
          <w:p w:rsidR="00F5408C" w:rsidRPr="00DB4027" w:rsidRDefault="00F5408C" w:rsidP="00B70C22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DB4027">
              <w:rPr>
                <w:rFonts w:ascii="Garamond" w:hAnsi="Garamond"/>
                <w:sz w:val="20"/>
                <w:szCs w:val="20"/>
              </w:rPr>
              <w:t>30 napon belül</w:t>
            </w:r>
          </w:p>
        </w:tc>
        <w:tc>
          <w:tcPr>
            <w:tcW w:w="4531" w:type="dxa"/>
          </w:tcPr>
          <w:p w:rsidR="00F5408C" w:rsidRPr="00DB4027" w:rsidRDefault="00F5408C" w:rsidP="00B70C22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5408C" w:rsidRPr="00DB4027" w:rsidTr="00F5408C">
        <w:tc>
          <w:tcPr>
            <w:tcW w:w="4531" w:type="dxa"/>
          </w:tcPr>
          <w:p w:rsidR="00F5408C" w:rsidRPr="00DB4027" w:rsidRDefault="00F5408C" w:rsidP="00B70C22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DB4027">
              <w:rPr>
                <w:rFonts w:ascii="Garamond" w:hAnsi="Garamond"/>
                <w:sz w:val="20"/>
                <w:szCs w:val="20"/>
              </w:rPr>
              <w:t>30 napon túl</w:t>
            </w:r>
          </w:p>
        </w:tc>
        <w:tc>
          <w:tcPr>
            <w:tcW w:w="4531" w:type="dxa"/>
          </w:tcPr>
          <w:p w:rsidR="00F5408C" w:rsidRPr="00DB4027" w:rsidRDefault="00F5408C" w:rsidP="00B70C22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F5408C" w:rsidRDefault="00F5408C" w:rsidP="00B70C22">
      <w:pPr>
        <w:jc w:val="both"/>
        <w:rPr>
          <w:sz w:val="22"/>
          <w:szCs w:val="22"/>
        </w:rPr>
      </w:pPr>
    </w:p>
    <w:p w:rsidR="00F5408C" w:rsidRDefault="00F5408C" w:rsidP="00B70C22">
      <w:pPr>
        <w:jc w:val="both"/>
        <w:rPr>
          <w:sz w:val="22"/>
          <w:szCs w:val="22"/>
        </w:rPr>
      </w:pPr>
    </w:p>
    <w:p w:rsidR="00804432" w:rsidRPr="00804432" w:rsidRDefault="00804432" w:rsidP="00E37174">
      <w:pPr>
        <w:pStyle w:val="Listaszerbekezds"/>
        <w:numPr>
          <w:ilvl w:val="0"/>
          <w:numId w:val="20"/>
        </w:numPr>
        <w:jc w:val="both"/>
        <w:rPr>
          <w:b/>
          <w:bCs/>
          <w:sz w:val="22"/>
          <w:szCs w:val="22"/>
        </w:rPr>
      </w:pPr>
      <w:r w:rsidRPr="00804432">
        <w:rPr>
          <w:b/>
          <w:bCs/>
          <w:sz w:val="22"/>
          <w:szCs w:val="22"/>
        </w:rPr>
        <w:t>Biztosítékok státusza</w:t>
      </w:r>
      <w:r>
        <w:rPr>
          <w:b/>
          <w:bCs/>
          <w:sz w:val="22"/>
          <w:szCs w:val="22"/>
        </w:rPr>
        <w:t xml:space="preserve"> </w:t>
      </w:r>
    </w:p>
    <w:p w:rsidR="00804432" w:rsidRDefault="00804432" w:rsidP="00804432">
      <w:pPr>
        <w:pStyle w:val="Listaszerbekezds"/>
        <w:ind w:left="720"/>
        <w:jc w:val="both"/>
        <w:rPr>
          <w:sz w:val="22"/>
          <w:szCs w:val="22"/>
        </w:rPr>
      </w:pPr>
    </w:p>
    <w:p w:rsidR="00804432" w:rsidRDefault="00804432" w:rsidP="00804432">
      <w:pPr>
        <w:pStyle w:val="Listaszerbekezds"/>
        <w:ind w:left="720"/>
        <w:jc w:val="both"/>
        <w:rPr>
          <w:sz w:val="22"/>
          <w:szCs w:val="22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389"/>
      </w:tblGrid>
      <w:tr w:rsidR="00534925" w:rsidRPr="00DB4027" w:rsidTr="00534925">
        <w:tc>
          <w:tcPr>
            <w:tcW w:w="4678" w:type="dxa"/>
          </w:tcPr>
          <w:p w:rsidR="00534925" w:rsidRPr="00DB4027" w:rsidRDefault="00534925" w:rsidP="00534925">
            <w:pPr>
              <w:pStyle w:val="Listaszerbekezds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DB4027">
              <w:rPr>
                <w:b/>
                <w:bCs/>
                <w:sz w:val="20"/>
                <w:szCs w:val="20"/>
              </w:rPr>
              <w:t>Vizsgálandó ismérv</w:t>
            </w:r>
          </w:p>
        </w:tc>
        <w:tc>
          <w:tcPr>
            <w:tcW w:w="4389" w:type="dxa"/>
          </w:tcPr>
          <w:p w:rsidR="00534925" w:rsidRPr="00DB4027" w:rsidRDefault="00F5408C" w:rsidP="00F5408C">
            <w:pPr>
              <w:pStyle w:val="Listaszerbekezds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DB4027">
              <w:rPr>
                <w:b/>
                <w:bCs/>
                <w:sz w:val="20"/>
                <w:szCs w:val="20"/>
              </w:rPr>
              <w:t>Státusz</w:t>
            </w:r>
          </w:p>
        </w:tc>
      </w:tr>
      <w:tr w:rsidR="00534925" w:rsidRPr="00DB4027" w:rsidTr="00534925">
        <w:tc>
          <w:tcPr>
            <w:tcW w:w="4678" w:type="dxa"/>
          </w:tcPr>
          <w:p w:rsidR="00534925" w:rsidRPr="00FE33A2" w:rsidRDefault="00534925" w:rsidP="00804432">
            <w:pPr>
              <w:pStyle w:val="Listaszerbekezds"/>
              <w:ind w:left="0"/>
              <w:jc w:val="both"/>
              <w:rPr>
                <w:sz w:val="20"/>
                <w:szCs w:val="20"/>
              </w:rPr>
            </w:pPr>
            <w:r w:rsidRPr="00FE33A2">
              <w:rPr>
                <w:sz w:val="20"/>
                <w:szCs w:val="20"/>
              </w:rPr>
              <w:t xml:space="preserve">Első ranghelyű jelzálogjog bejegyezve </w:t>
            </w:r>
          </w:p>
        </w:tc>
        <w:tc>
          <w:tcPr>
            <w:tcW w:w="4389" w:type="dxa"/>
          </w:tcPr>
          <w:p w:rsidR="00534925" w:rsidRPr="00DB4027" w:rsidRDefault="00534925" w:rsidP="00804432">
            <w:pPr>
              <w:pStyle w:val="Listaszerbekezds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34925" w:rsidRPr="00DB4027" w:rsidTr="00534925">
        <w:tc>
          <w:tcPr>
            <w:tcW w:w="4678" w:type="dxa"/>
          </w:tcPr>
          <w:p w:rsidR="00534925" w:rsidRPr="00FE33A2" w:rsidRDefault="00534925" w:rsidP="00804432">
            <w:pPr>
              <w:pStyle w:val="Listaszerbekezds"/>
              <w:ind w:left="0"/>
              <w:jc w:val="both"/>
              <w:rPr>
                <w:sz w:val="20"/>
                <w:szCs w:val="20"/>
              </w:rPr>
            </w:pPr>
            <w:r w:rsidRPr="00FE33A2">
              <w:rPr>
                <w:sz w:val="20"/>
                <w:szCs w:val="20"/>
              </w:rPr>
              <w:t>Elidegenítési és terhelési tilalom bejegyezve</w:t>
            </w:r>
          </w:p>
        </w:tc>
        <w:tc>
          <w:tcPr>
            <w:tcW w:w="4389" w:type="dxa"/>
          </w:tcPr>
          <w:p w:rsidR="00534925" w:rsidRPr="00DB4027" w:rsidRDefault="00534925" w:rsidP="00804432">
            <w:pPr>
              <w:pStyle w:val="Listaszerbekezds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34925" w:rsidRPr="00DB4027" w:rsidTr="00534925">
        <w:tc>
          <w:tcPr>
            <w:tcW w:w="4678" w:type="dxa"/>
          </w:tcPr>
          <w:p w:rsidR="00534925" w:rsidRPr="00FE33A2" w:rsidRDefault="00534925" w:rsidP="00804432">
            <w:pPr>
              <w:pStyle w:val="Listaszerbekezds"/>
              <w:ind w:left="0"/>
              <w:jc w:val="both"/>
              <w:rPr>
                <w:sz w:val="20"/>
                <w:szCs w:val="20"/>
              </w:rPr>
            </w:pPr>
            <w:r w:rsidRPr="00FE33A2">
              <w:rPr>
                <w:sz w:val="20"/>
                <w:szCs w:val="20"/>
              </w:rPr>
              <w:t>Zálogkötelezett tulajdonjoga változatlan</w:t>
            </w:r>
          </w:p>
        </w:tc>
        <w:tc>
          <w:tcPr>
            <w:tcW w:w="4389" w:type="dxa"/>
          </w:tcPr>
          <w:p w:rsidR="00534925" w:rsidRPr="00DB4027" w:rsidRDefault="00534925" w:rsidP="00804432">
            <w:pPr>
              <w:pStyle w:val="Listaszerbekezds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34925" w:rsidRPr="00DB4027" w:rsidTr="00534925">
        <w:tc>
          <w:tcPr>
            <w:tcW w:w="4678" w:type="dxa"/>
          </w:tcPr>
          <w:p w:rsidR="00534925" w:rsidRPr="00FE33A2" w:rsidRDefault="00534925" w:rsidP="00804432">
            <w:pPr>
              <w:pStyle w:val="Listaszerbekezds"/>
              <w:ind w:left="0"/>
              <w:jc w:val="both"/>
              <w:rPr>
                <w:sz w:val="20"/>
                <w:szCs w:val="20"/>
              </w:rPr>
            </w:pPr>
            <w:r w:rsidRPr="00FE33A2">
              <w:rPr>
                <w:sz w:val="20"/>
                <w:szCs w:val="20"/>
              </w:rPr>
              <w:t>Elintézetlen széljegy tartalma</w:t>
            </w:r>
          </w:p>
        </w:tc>
        <w:tc>
          <w:tcPr>
            <w:tcW w:w="4389" w:type="dxa"/>
          </w:tcPr>
          <w:p w:rsidR="00534925" w:rsidRPr="00DB4027" w:rsidRDefault="00534925" w:rsidP="00804432">
            <w:pPr>
              <w:pStyle w:val="Listaszerbekezds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34925" w:rsidRPr="00DB4027" w:rsidTr="00534925">
        <w:tc>
          <w:tcPr>
            <w:tcW w:w="4678" w:type="dxa"/>
          </w:tcPr>
          <w:p w:rsidR="00534925" w:rsidRPr="00FE33A2" w:rsidRDefault="00534925" w:rsidP="00804432">
            <w:pPr>
              <w:pStyle w:val="Listaszerbekezds"/>
              <w:ind w:left="0"/>
              <w:jc w:val="both"/>
              <w:rPr>
                <w:sz w:val="20"/>
                <w:szCs w:val="20"/>
              </w:rPr>
            </w:pPr>
            <w:r w:rsidRPr="00FE33A2">
              <w:rPr>
                <w:sz w:val="20"/>
                <w:szCs w:val="20"/>
              </w:rPr>
              <w:t>CF óvadék összege</w:t>
            </w:r>
          </w:p>
        </w:tc>
        <w:tc>
          <w:tcPr>
            <w:tcW w:w="4389" w:type="dxa"/>
          </w:tcPr>
          <w:p w:rsidR="00534925" w:rsidRPr="00DB4027" w:rsidRDefault="00534925" w:rsidP="00804432">
            <w:pPr>
              <w:pStyle w:val="Listaszerbekezds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804432" w:rsidRDefault="00804432" w:rsidP="00804432">
      <w:pPr>
        <w:pStyle w:val="Listaszerbekezds"/>
        <w:ind w:left="720"/>
        <w:jc w:val="both"/>
        <w:rPr>
          <w:sz w:val="22"/>
          <w:szCs w:val="22"/>
        </w:rPr>
      </w:pPr>
    </w:p>
    <w:p w:rsidR="00804432" w:rsidRDefault="00804432" w:rsidP="00804432">
      <w:pPr>
        <w:pStyle w:val="Listaszerbekezds"/>
        <w:ind w:left="720"/>
        <w:jc w:val="both"/>
        <w:rPr>
          <w:sz w:val="22"/>
          <w:szCs w:val="22"/>
        </w:rPr>
      </w:pPr>
    </w:p>
    <w:p w:rsidR="00B70C22" w:rsidRPr="00B70C22" w:rsidRDefault="00B70C22" w:rsidP="00E37174">
      <w:pPr>
        <w:pStyle w:val="Listaszerbekezds"/>
        <w:numPr>
          <w:ilvl w:val="0"/>
          <w:numId w:val="20"/>
        </w:numPr>
        <w:jc w:val="both"/>
        <w:rPr>
          <w:rStyle w:val="Kiemels2"/>
          <w:b w:val="0"/>
          <w:bCs w:val="0"/>
          <w:sz w:val="22"/>
          <w:szCs w:val="22"/>
        </w:rPr>
      </w:pPr>
      <w:r w:rsidRPr="00B70C22">
        <w:rPr>
          <w:b/>
          <w:bCs/>
          <w:sz w:val="22"/>
          <w:szCs w:val="22"/>
        </w:rPr>
        <w:t>Összefoglaló értékelés, javaslat</w:t>
      </w:r>
    </w:p>
    <w:p w:rsidR="00E37174" w:rsidRPr="00664A43" w:rsidRDefault="00E37174" w:rsidP="00E37174">
      <w:pPr>
        <w:ind w:left="180"/>
        <w:rPr>
          <w:rStyle w:val="Kiemels2"/>
          <w:rFonts w:ascii="Garamond" w:hAnsi="Garamond"/>
          <w:bCs w:val="0"/>
          <w:sz w:val="22"/>
          <w:szCs w:val="22"/>
        </w:rPr>
      </w:pPr>
    </w:p>
    <w:p w:rsidR="00CF5BB8" w:rsidRPr="00664A43" w:rsidRDefault="00CF5BB8" w:rsidP="00463E87">
      <w:pPr>
        <w:tabs>
          <w:tab w:val="num" w:pos="180"/>
        </w:tabs>
        <w:ind w:left="180"/>
        <w:rPr>
          <w:rStyle w:val="Kiemels2"/>
          <w:rFonts w:ascii="Garamond" w:hAnsi="Garamond"/>
          <w:b w:val="0"/>
          <w:bCs w:val="0"/>
          <w:sz w:val="22"/>
          <w:szCs w:val="22"/>
        </w:rPr>
      </w:pPr>
    </w:p>
    <w:p w:rsidR="00E34AAB" w:rsidRDefault="00E34AAB" w:rsidP="00E34AAB">
      <w:pPr>
        <w:rPr>
          <w:rStyle w:val="Kiemels2"/>
          <w:rFonts w:ascii="Garamond" w:hAnsi="Garamond"/>
          <w:bCs w:val="0"/>
          <w:sz w:val="22"/>
          <w:szCs w:val="22"/>
        </w:rPr>
      </w:pPr>
    </w:p>
    <w:p w:rsidR="00295433" w:rsidRDefault="00295433" w:rsidP="00E34AAB">
      <w:pPr>
        <w:rPr>
          <w:rStyle w:val="Kiemels2"/>
          <w:rFonts w:ascii="Garamond" w:hAnsi="Garamond"/>
          <w:bCs w:val="0"/>
          <w:sz w:val="22"/>
          <w:szCs w:val="22"/>
        </w:rPr>
      </w:pPr>
    </w:p>
    <w:p w:rsidR="00295433" w:rsidRDefault="00295433" w:rsidP="00E34AAB">
      <w:pPr>
        <w:rPr>
          <w:rStyle w:val="Kiemels2"/>
          <w:rFonts w:ascii="Garamond" w:hAnsi="Garamond"/>
          <w:bCs w:val="0"/>
          <w:sz w:val="22"/>
          <w:szCs w:val="22"/>
        </w:rPr>
      </w:pPr>
    </w:p>
    <w:p w:rsidR="00F5408C" w:rsidRDefault="00F5408C" w:rsidP="00E34AAB">
      <w:pPr>
        <w:rPr>
          <w:rStyle w:val="Kiemels2"/>
          <w:rFonts w:ascii="Garamond" w:hAnsi="Garamond"/>
          <w:bCs w:val="0"/>
          <w:sz w:val="22"/>
          <w:szCs w:val="22"/>
        </w:rPr>
      </w:pPr>
    </w:p>
    <w:p w:rsidR="00F5408C" w:rsidRDefault="00F5408C" w:rsidP="00E34AAB">
      <w:pPr>
        <w:rPr>
          <w:rStyle w:val="Kiemels2"/>
          <w:rFonts w:ascii="Garamond" w:hAnsi="Garamond"/>
          <w:bCs w:val="0"/>
          <w:sz w:val="22"/>
          <w:szCs w:val="22"/>
        </w:rPr>
      </w:pPr>
    </w:p>
    <w:p w:rsidR="00F5408C" w:rsidRDefault="00F5408C" w:rsidP="00E34AAB">
      <w:pPr>
        <w:rPr>
          <w:rStyle w:val="Kiemels2"/>
          <w:rFonts w:ascii="Garamond" w:hAnsi="Garamond"/>
          <w:bCs w:val="0"/>
          <w:sz w:val="22"/>
          <w:szCs w:val="22"/>
        </w:rPr>
      </w:pPr>
    </w:p>
    <w:p w:rsidR="00F5408C" w:rsidRDefault="00F5408C" w:rsidP="00E34AAB">
      <w:pPr>
        <w:rPr>
          <w:rStyle w:val="Kiemels2"/>
          <w:rFonts w:ascii="Garamond" w:hAnsi="Garamond"/>
          <w:bCs w:val="0"/>
          <w:sz w:val="22"/>
          <w:szCs w:val="22"/>
        </w:rPr>
      </w:pPr>
    </w:p>
    <w:p w:rsidR="00F5408C" w:rsidRDefault="00F5408C" w:rsidP="00E34AAB">
      <w:pPr>
        <w:rPr>
          <w:rStyle w:val="Kiemels2"/>
          <w:rFonts w:ascii="Garamond" w:hAnsi="Garamond"/>
          <w:bCs w:val="0"/>
          <w:sz w:val="22"/>
          <w:szCs w:val="22"/>
        </w:rPr>
      </w:pPr>
    </w:p>
    <w:p w:rsidR="00933E83" w:rsidRDefault="00933E83" w:rsidP="00E34AAB">
      <w:pPr>
        <w:rPr>
          <w:rStyle w:val="Kiemels2"/>
          <w:rFonts w:ascii="Garamond" w:hAnsi="Garamond"/>
          <w:bCs w:val="0"/>
          <w:sz w:val="22"/>
          <w:szCs w:val="22"/>
        </w:rPr>
      </w:pPr>
      <w:r>
        <w:rPr>
          <w:rStyle w:val="Kiemels2"/>
          <w:rFonts w:ascii="Garamond" w:hAnsi="Garamond"/>
          <w:bCs w:val="0"/>
          <w:sz w:val="22"/>
          <w:szCs w:val="22"/>
        </w:rPr>
        <w:t>…………………………….</w:t>
      </w:r>
    </w:p>
    <w:p w:rsidR="00295433" w:rsidRDefault="00933E83" w:rsidP="00E34AAB">
      <w:pPr>
        <w:rPr>
          <w:rStyle w:val="Kiemels2"/>
          <w:rFonts w:ascii="Garamond" w:hAnsi="Garamond"/>
          <w:bCs w:val="0"/>
          <w:sz w:val="22"/>
          <w:szCs w:val="22"/>
        </w:rPr>
      </w:pPr>
      <w:proofErr w:type="spellStart"/>
      <w:r>
        <w:rPr>
          <w:rStyle w:val="Kiemels2"/>
          <w:rFonts w:ascii="Garamond" w:hAnsi="Garamond"/>
          <w:bCs w:val="0"/>
          <w:sz w:val="22"/>
          <w:szCs w:val="22"/>
        </w:rPr>
        <w:t>Monitoringot</w:t>
      </w:r>
      <w:proofErr w:type="spellEnd"/>
      <w:r>
        <w:rPr>
          <w:rStyle w:val="Kiemels2"/>
          <w:rFonts w:ascii="Garamond" w:hAnsi="Garamond"/>
          <w:bCs w:val="0"/>
          <w:sz w:val="22"/>
          <w:szCs w:val="22"/>
        </w:rPr>
        <w:t xml:space="preserve"> készítő aláírása</w:t>
      </w:r>
    </w:p>
    <w:p w:rsidR="00611F31" w:rsidRDefault="00611F31" w:rsidP="00E34AAB">
      <w:pPr>
        <w:rPr>
          <w:rStyle w:val="Kiemels2"/>
          <w:rFonts w:ascii="Garamond" w:hAnsi="Garamond"/>
          <w:bCs w:val="0"/>
          <w:sz w:val="22"/>
          <w:szCs w:val="22"/>
        </w:rPr>
      </w:pPr>
    </w:p>
    <w:p w:rsidR="00611F31" w:rsidRDefault="00611F31" w:rsidP="00E34AAB">
      <w:pPr>
        <w:rPr>
          <w:rStyle w:val="Kiemels2"/>
          <w:rFonts w:ascii="Garamond" w:hAnsi="Garamond"/>
          <w:bCs w:val="0"/>
          <w:sz w:val="22"/>
          <w:szCs w:val="22"/>
        </w:rPr>
      </w:pPr>
    </w:p>
    <w:sectPr w:rsidR="00611F31" w:rsidSect="004E1A4E">
      <w:headerReference w:type="default" r:id="rId8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771D" w:rsidRDefault="007E771D" w:rsidP="00664A43">
      <w:r>
        <w:separator/>
      </w:r>
    </w:p>
  </w:endnote>
  <w:endnote w:type="continuationSeparator" w:id="0">
    <w:p w:rsidR="007E771D" w:rsidRDefault="007E771D" w:rsidP="0066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771D" w:rsidRDefault="007E771D" w:rsidP="00664A43">
      <w:r>
        <w:separator/>
      </w:r>
    </w:p>
  </w:footnote>
  <w:footnote w:type="continuationSeparator" w:id="0">
    <w:p w:rsidR="007E771D" w:rsidRDefault="007E771D" w:rsidP="00664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4A43" w:rsidRPr="00664A43" w:rsidRDefault="00664A43">
    <w:pPr>
      <w:pStyle w:val="lfej"/>
      <w:rPr>
        <w:rFonts w:ascii="Garamond" w:hAnsi="Garamond"/>
        <w:b/>
      </w:rPr>
    </w:pPr>
    <w:r w:rsidRPr="00664A43">
      <w:rPr>
        <w:rFonts w:ascii="Garamond" w:hAnsi="Garamond"/>
        <w:b/>
      </w:rPr>
      <w:t>Central Finance Zrt.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86D65"/>
    <w:multiLevelType w:val="hybridMultilevel"/>
    <w:tmpl w:val="E54C39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5740"/>
    <w:multiLevelType w:val="hybridMultilevel"/>
    <w:tmpl w:val="69F8EF16"/>
    <w:lvl w:ilvl="0" w:tplc="701C44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0A061E"/>
    <w:multiLevelType w:val="multilevel"/>
    <w:tmpl w:val="30E8A91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DE4906"/>
    <w:multiLevelType w:val="hybridMultilevel"/>
    <w:tmpl w:val="6650A1F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403FD"/>
    <w:multiLevelType w:val="multilevel"/>
    <w:tmpl w:val="8D28B89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FB367A"/>
    <w:multiLevelType w:val="hybridMultilevel"/>
    <w:tmpl w:val="497446DE"/>
    <w:lvl w:ilvl="0" w:tplc="584A82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4D0289"/>
    <w:multiLevelType w:val="hybridMultilevel"/>
    <w:tmpl w:val="FD2044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95389"/>
    <w:multiLevelType w:val="hybridMultilevel"/>
    <w:tmpl w:val="CE0411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15F4A"/>
    <w:multiLevelType w:val="hybridMultilevel"/>
    <w:tmpl w:val="7CB83A2E"/>
    <w:lvl w:ilvl="0" w:tplc="701C44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7FC425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36"/>
        <w:szCs w:val="36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12B85"/>
    <w:multiLevelType w:val="multilevel"/>
    <w:tmpl w:val="474CB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7AB15FD"/>
    <w:multiLevelType w:val="hybridMultilevel"/>
    <w:tmpl w:val="08D656AA"/>
    <w:lvl w:ilvl="0" w:tplc="C028360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5EDA2776"/>
    <w:multiLevelType w:val="hybridMultilevel"/>
    <w:tmpl w:val="2BDACE24"/>
    <w:lvl w:ilvl="0" w:tplc="040E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FBD1C16"/>
    <w:multiLevelType w:val="hybridMultilevel"/>
    <w:tmpl w:val="85C8C878"/>
    <w:lvl w:ilvl="0" w:tplc="039AA12C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C6DE8"/>
    <w:multiLevelType w:val="hybridMultilevel"/>
    <w:tmpl w:val="4630F73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12C5E"/>
    <w:multiLevelType w:val="hybridMultilevel"/>
    <w:tmpl w:val="DDF48AC2"/>
    <w:lvl w:ilvl="0" w:tplc="701C44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950990"/>
    <w:multiLevelType w:val="hybridMultilevel"/>
    <w:tmpl w:val="DDF48AC2"/>
    <w:lvl w:ilvl="0" w:tplc="701C44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54261"/>
    <w:multiLevelType w:val="hybridMultilevel"/>
    <w:tmpl w:val="A3F2031C"/>
    <w:lvl w:ilvl="0" w:tplc="64103410">
      <w:start w:val="1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B5389"/>
    <w:multiLevelType w:val="hybridMultilevel"/>
    <w:tmpl w:val="75FA93B2"/>
    <w:lvl w:ilvl="0" w:tplc="DE1C68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82F1C"/>
    <w:multiLevelType w:val="hybridMultilevel"/>
    <w:tmpl w:val="B7C2FECC"/>
    <w:lvl w:ilvl="0" w:tplc="73D65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2966B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50E2825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6A68EE"/>
    <w:multiLevelType w:val="hybridMultilevel"/>
    <w:tmpl w:val="994ECFC6"/>
    <w:lvl w:ilvl="0" w:tplc="040E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8"/>
  </w:num>
  <w:num w:numId="4">
    <w:abstractNumId w:val="4"/>
  </w:num>
  <w:num w:numId="5">
    <w:abstractNumId w:val="16"/>
  </w:num>
  <w:num w:numId="6">
    <w:abstractNumId w:val="2"/>
  </w:num>
  <w:num w:numId="7">
    <w:abstractNumId w:val="8"/>
  </w:num>
  <w:num w:numId="8">
    <w:abstractNumId w:val="5"/>
  </w:num>
  <w:num w:numId="9">
    <w:abstractNumId w:val="17"/>
  </w:num>
  <w:num w:numId="10">
    <w:abstractNumId w:val="10"/>
  </w:num>
  <w:num w:numId="11">
    <w:abstractNumId w:val="6"/>
  </w:num>
  <w:num w:numId="12">
    <w:abstractNumId w:val="12"/>
  </w:num>
  <w:num w:numId="13">
    <w:abstractNumId w:val="3"/>
  </w:num>
  <w:num w:numId="14">
    <w:abstractNumId w:val="1"/>
  </w:num>
  <w:num w:numId="15">
    <w:abstractNumId w:val="7"/>
  </w:num>
  <w:num w:numId="16">
    <w:abstractNumId w:val="13"/>
  </w:num>
  <w:num w:numId="17">
    <w:abstractNumId w:val="0"/>
  </w:num>
  <w:num w:numId="18">
    <w:abstractNumId w:val="19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C0"/>
    <w:rsid w:val="000147DB"/>
    <w:rsid w:val="00017DE8"/>
    <w:rsid w:val="0002166E"/>
    <w:rsid w:val="00024F73"/>
    <w:rsid w:val="000254CD"/>
    <w:rsid w:val="0004015C"/>
    <w:rsid w:val="000423D1"/>
    <w:rsid w:val="000450A8"/>
    <w:rsid w:val="00054244"/>
    <w:rsid w:val="00055EA3"/>
    <w:rsid w:val="00075B56"/>
    <w:rsid w:val="00080BA1"/>
    <w:rsid w:val="0008755C"/>
    <w:rsid w:val="00090D15"/>
    <w:rsid w:val="00096974"/>
    <w:rsid w:val="000B04C8"/>
    <w:rsid w:val="000B4EB7"/>
    <w:rsid w:val="000B503F"/>
    <w:rsid w:val="000C2AD9"/>
    <w:rsid w:val="000C3DAB"/>
    <w:rsid w:val="000C5FDC"/>
    <w:rsid w:val="000D068F"/>
    <w:rsid w:val="000E6312"/>
    <w:rsid w:val="000F3AD9"/>
    <w:rsid w:val="001007C3"/>
    <w:rsid w:val="00103C83"/>
    <w:rsid w:val="00120D3C"/>
    <w:rsid w:val="00121D1D"/>
    <w:rsid w:val="00122EA3"/>
    <w:rsid w:val="001321DD"/>
    <w:rsid w:val="00134E24"/>
    <w:rsid w:val="00147CC8"/>
    <w:rsid w:val="00157D4E"/>
    <w:rsid w:val="001676C6"/>
    <w:rsid w:val="0019113A"/>
    <w:rsid w:val="00192E34"/>
    <w:rsid w:val="001961C0"/>
    <w:rsid w:val="00197159"/>
    <w:rsid w:val="001A61BD"/>
    <w:rsid w:val="001A6A5C"/>
    <w:rsid w:val="001B2849"/>
    <w:rsid w:val="001C2D60"/>
    <w:rsid w:val="001C3A44"/>
    <w:rsid w:val="001C5488"/>
    <w:rsid w:val="001D5AB2"/>
    <w:rsid w:val="001E0105"/>
    <w:rsid w:val="00201B61"/>
    <w:rsid w:val="002039B1"/>
    <w:rsid w:val="002065F1"/>
    <w:rsid w:val="0023552C"/>
    <w:rsid w:val="00244E66"/>
    <w:rsid w:val="0025015E"/>
    <w:rsid w:val="0025558E"/>
    <w:rsid w:val="00256FC0"/>
    <w:rsid w:val="0026314C"/>
    <w:rsid w:val="00277513"/>
    <w:rsid w:val="002857EA"/>
    <w:rsid w:val="002923B3"/>
    <w:rsid w:val="00295433"/>
    <w:rsid w:val="002A0DC2"/>
    <w:rsid w:val="002A2FF8"/>
    <w:rsid w:val="002A45EC"/>
    <w:rsid w:val="002D3A6B"/>
    <w:rsid w:val="002D3EB5"/>
    <w:rsid w:val="002E1AD0"/>
    <w:rsid w:val="002F7AA4"/>
    <w:rsid w:val="0030112D"/>
    <w:rsid w:val="00312B8E"/>
    <w:rsid w:val="0033426D"/>
    <w:rsid w:val="00340219"/>
    <w:rsid w:val="00342D98"/>
    <w:rsid w:val="0034306A"/>
    <w:rsid w:val="0035027F"/>
    <w:rsid w:val="00353A9F"/>
    <w:rsid w:val="00354412"/>
    <w:rsid w:val="00387357"/>
    <w:rsid w:val="00390D98"/>
    <w:rsid w:val="003A046C"/>
    <w:rsid w:val="003A45BB"/>
    <w:rsid w:val="003B39D9"/>
    <w:rsid w:val="003C019E"/>
    <w:rsid w:val="003C60E2"/>
    <w:rsid w:val="003D2496"/>
    <w:rsid w:val="003D676C"/>
    <w:rsid w:val="003E0F48"/>
    <w:rsid w:val="003E7AA8"/>
    <w:rsid w:val="003F065B"/>
    <w:rsid w:val="003F0689"/>
    <w:rsid w:val="00403160"/>
    <w:rsid w:val="00411E50"/>
    <w:rsid w:val="004305D3"/>
    <w:rsid w:val="00443C82"/>
    <w:rsid w:val="004443A6"/>
    <w:rsid w:val="004514D4"/>
    <w:rsid w:val="00463E87"/>
    <w:rsid w:val="00473BB5"/>
    <w:rsid w:val="00473FA2"/>
    <w:rsid w:val="00480767"/>
    <w:rsid w:val="004A0D90"/>
    <w:rsid w:val="004B4B09"/>
    <w:rsid w:val="004D63AA"/>
    <w:rsid w:val="004E1A4E"/>
    <w:rsid w:val="004F0A44"/>
    <w:rsid w:val="00534925"/>
    <w:rsid w:val="005373BA"/>
    <w:rsid w:val="00543FF1"/>
    <w:rsid w:val="005B73D6"/>
    <w:rsid w:val="005C156D"/>
    <w:rsid w:val="005C5FBC"/>
    <w:rsid w:val="005D1690"/>
    <w:rsid w:val="005E12F7"/>
    <w:rsid w:val="005F00DC"/>
    <w:rsid w:val="006025EA"/>
    <w:rsid w:val="00610655"/>
    <w:rsid w:val="00611F31"/>
    <w:rsid w:val="00627068"/>
    <w:rsid w:val="006272CC"/>
    <w:rsid w:val="00635DAA"/>
    <w:rsid w:val="0065308D"/>
    <w:rsid w:val="0065308E"/>
    <w:rsid w:val="00661D95"/>
    <w:rsid w:val="00662EDC"/>
    <w:rsid w:val="00664A43"/>
    <w:rsid w:val="00667823"/>
    <w:rsid w:val="00670E6A"/>
    <w:rsid w:val="006841C8"/>
    <w:rsid w:val="00691408"/>
    <w:rsid w:val="006A4D98"/>
    <w:rsid w:val="006A6382"/>
    <w:rsid w:val="006A78BB"/>
    <w:rsid w:val="006D168A"/>
    <w:rsid w:val="006D61D8"/>
    <w:rsid w:val="006E07F8"/>
    <w:rsid w:val="006E093B"/>
    <w:rsid w:val="006F104A"/>
    <w:rsid w:val="006F5983"/>
    <w:rsid w:val="0070092F"/>
    <w:rsid w:val="00707654"/>
    <w:rsid w:val="00707802"/>
    <w:rsid w:val="00710481"/>
    <w:rsid w:val="00732AF2"/>
    <w:rsid w:val="0073405E"/>
    <w:rsid w:val="00774732"/>
    <w:rsid w:val="00775211"/>
    <w:rsid w:val="00785E4A"/>
    <w:rsid w:val="00797A72"/>
    <w:rsid w:val="007A0225"/>
    <w:rsid w:val="007B17EB"/>
    <w:rsid w:val="007B1D94"/>
    <w:rsid w:val="007B4D20"/>
    <w:rsid w:val="007C1816"/>
    <w:rsid w:val="007D4457"/>
    <w:rsid w:val="007D65CA"/>
    <w:rsid w:val="007D6A77"/>
    <w:rsid w:val="007E771D"/>
    <w:rsid w:val="00801DE3"/>
    <w:rsid w:val="00802395"/>
    <w:rsid w:val="00803B95"/>
    <w:rsid w:val="00804432"/>
    <w:rsid w:val="008044C0"/>
    <w:rsid w:val="00825321"/>
    <w:rsid w:val="008316DB"/>
    <w:rsid w:val="00833C4B"/>
    <w:rsid w:val="0084716C"/>
    <w:rsid w:val="00851269"/>
    <w:rsid w:val="00852005"/>
    <w:rsid w:val="0086130B"/>
    <w:rsid w:val="00861E50"/>
    <w:rsid w:val="008627F6"/>
    <w:rsid w:val="0086488C"/>
    <w:rsid w:val="00871CCF"/>
    <w:rsid w:val="00881240"/>
    <w:rsid w:val="008856A9"/>
    <w:rsid w:val="00894A33"/>
    <w:rsid w:val="008A0324"/>
    <w:rsid w:val="008D2EA4"/>
    <w:rsid w:val="008E6B10"/>
    <w:rsid w:val="008F7C3A"/>
    <w:rsid w:val="00903A58"/>
    <w:rsid w:val="00926279"/>
    <w:rsid w:val="00927B74"/>
    <w:rsid w:val="0093012F"/>
    <w:rsid w:val="009305F2"/>
    <w:rsid w:val="009307B6"/>
    <w:rsid w:val="009321A9"/>
    <w:rsid w:val="00933E83"/>
    <w:rsid w:val="00942063"/>
    <w:rsid w:val="009440E4"/>
    <w:rsid w:val="00965043"/>
    <w:rsid w:val="0097019F"/>
    <w:rsid w:val="00973A0F"/>
    <w:rsid w:val="0098070D"/>
    <w:rsid w:val="0098231C"/>
    <w:rsid w:val="009908F6"/>
    <w:rsid w:val="00995275"/>
    <w:rsid w:val="009A11B7"/>
    <w:rsid w:val="009A1DA2"/>
    <w:rsid w:val="009A29B3"/>
    <w:rsid w:val="009D1B54"/>
    <w:rsid w:val="009D232E"/>
    <w:rsid w:val="009D3FED"/>
    <w:rsid w:val="009D6342"/>
    <w:rsid w:val="009F5587"/>
    <w:rsid w:val="009F79F4"/>
    <w:rsid w:val="00A1252B"/>
    <w:rsid w:val="00A145FF"/>
    <w:rsid w:val="00A171D3"/>
    <w:rsid w:val="00A2018C"/>
    <w:rsid w:val="00A257B0"/>
    <w:rsid w:val="00A3483B"/>
    <w:rsid w:val="00A4533B"/>
    <w:rsid w:val="00A4722A"/>
    <w:rsid w:val="00A50456"/>
    <w:rsid w:val="00A52B23"/>
    <w:rsid w:val="00A5529D"/>
    <w:rsid w:val="00A5602A"/>
    <w:rsid w:val="00A65B98"/>
    <w:rsid w:val="00A77E6B"/>
    <w:rsid w:val="00A97315"/>
    <w:rsid w:val="00A97969"/>
    <w:rsid w:val="00A97A71"/>
    <w:rsid w:val="00AB2870"/>
    <w:rsid w:val="00AC55FA"/>
    <w:rsid w:val="00AD50C4"/>
    <w:rsid w:val="00AF7BFF"/>
    <w:rsid w:val="00B1283E"/>
    <w:rsid w:val="00B30FA0"/>
    <w:rsid w:val="00B43486"/>
    <w:rsid w:val="00B5091C"/>
    <w:rsid w:val="00B5237F"/>
    <w:rsid w:val="00B55AEE"/>
    <w:rsid w:val="00B6024E"/>
    <w:rsid w:val="00B70C22"/>
    <w:rsid w:val="00B767FD"/>
    <w:rsid w:val="00B8679A"/>
    <w:rsid w:val="00B95E74"/>
    <w:rsid w:val="00B9684F"/>
    <w:rsid w:val="00BA7A86"/>
    <w:rsid w:val="00BB4DF6"/>
    <w:rsid w:val="00BC4E31"/>
    <w:rsid w:val="00BD2408"/>
    <w:rsid w:val="00BE71C8"/>
    <w:rsid w:val="00C02EB8"/>
    <w:rsid w:val="00C17ECF"/>
    <w:rsid w:val="00C244E1"/>
    <w:rsid w:val="00C31E22"/>
    <w:rsid w:val="00C3349F"/>
    <w:rsid w:val="00C40087"/>
    <w:rsid w:val="00C42E48"/>
    <w:rsid w:val="00C66266"/>
    <w:rsid w:val="00C67F41"/>
    <w:rsid w:val="00C741FF"/>
    <w:rsid w:val="00C8165B"/>
    <w:rsid w:val="00C8370D"/>
    <w:rsid w:val="00C83E23"/>
    <w:rsid w:val="00C84299"/>
    <w:rsid w:val="00C86284"/>
    <w:rsid w:val="00C863B1"/>
    <w:rsid w:val="00C92882"/>
    <w:rsid w:val="00C953F1"/>
    <w:rsid w:val="00C97167"/>
    <w:rsid w:val="00CA704D"/>
    <w:rsid w:val="00CB60AC"/>
    <w:rsid w:val="00CC0B7C"/>
    <w:rsid w:val="00CC7E0B"/>
    <w:rsid w:val="00CD48BB"/>
    <w:rsid w:val="00CE2570"/>
    <w:rsid w:val="00CE3386"/>
    <w:rsid w:val="00CE567A"/>
    <w:rsid w:val="00CF5BB8"/>
    <w:rsid w:val="00D35AD5"/>
    <w:rsid w:val="00D43804"/>
    <w:rsid w:val="00D50B03"/>
    <w:rsid w:val="00D6232D"/>
    <w:rsid w:val="00D72A25"/>
    <w:rsid w:val="00D7472B"/>
    <w:rsid w:val="00D77227"/>
    <w:rsid w:val="00D924C6"/>
    <w:rsid w:val="00D97527"/>
    <w:rsid w:val="00D97740"/>
    <w:rsid w:val="00D97CC3"/>
    <w:rsid w:val="00DA180D"/>
    <w:rsid w:val="00DB4027"/>
    <w:rsid w:val="00DB5EC0"/>
    <w:rsid w:val="00DC7E45"/>
    <w:rsid w:val="00DD1739"/>
    <w:rsid w:val="00DE298D"/>
    <w:rsid w:val="00E00232"/>
    <w:rsid w:val="00E01FE9"/>
    <w:rsid w:val="00E150A1"/>
    <w:rsid w:val="00E20102"/>
    <w:rsid w:val="00E324AA"/>
    <w:rsid w:val="00E34AAB"/>
    <w:rsid w:val="00E35FB9"/>
    <w:rsid w:val="00E37174"/>
    <w:rsid w:val="00E414A5"/>
    <w:rsid w:val="00E56F60"/>
    <w:rsid w:val="00E70F70"/>
    <w:rsid w:val="00E71836"/>
    <w:rsid w:val="00E82312"/>
    <w:rsid w:val="00E8665D"/>
    <w:rsid w:val="00E92D95"/>
    <w:rsid w:val="00EA2D9B"/>
    <w:rsid w:val="00EA5AA8"/>
    <w:rsid w:val="00EA5D15"/>
    <w:rsid w:val="00EB1820"/>
    <w:rsid w:val="00EB58F0"/>
    <w:rsid w:val="00EB6327"/>
    <w:rsid w:val="00EC0E65"/>
    <w:rsid w:val="00EC20F0"/>
    <w:rsid w:val="00ED3FC4"/>
    <w:rsid w:val="00EE5BB5"/>
    <w:rsid w:val="00EF405A"/>
    <w:rsid w:val="00F03926"/>
    <w:rsid w:val="00F07901"/>
    <w:rsid w:val="00F1155D"/>
    <w:rsid w:val="00F1166C"/>
    <w:rsid w:val="00F13E9E"/>
    <w:rsid w:val="00F41A1F"/>
    <w:rsid w:val="00F5408C"/>
    <w:rsid w:val="00F67B34"/>
    <w:rsid w:val="00F74986"/>
    <w:rsid w:val="00F81FC7"/>
    <w:rsid w:val="00F91265"/>
    <w:rsid w:val="00F920D0"/>
    <w:rsid w:val="00FA2F51"/>
    <w:rsid w:val="00FA4735"/>
    <w:rsid w:val="00FB5AB4"/>
    <w:rsid w:val="00FC1C1E"/>
    <w:rsid w:val="00FC670B"/>
    <w:rsid w:val="00FC68D9"/>
    <w:rsid w:val="00FD0E1A"/>
    <w:rsid w:val="00FD2BAE"/>
    <w:rsid w:val="00FD6D5D"/>
    <w:rsid w:val="00FE0188"/>
    <w:rsid w:val="00FE33A2"/>
    <w:rsid w:val="00FF1F58"/>
    <w:rsid w:val="00FF2EF1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E69F5"/>
  <w15:docId w15:val="{A81B3B32-BFEA-4B9A-946A-ECD96F77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E71C8"/>
    <w:rPr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707654"/>
    <w:pPr>
      <w:keepNext/>
      <w:spacing w:before="240" w:after="60"/>
      <w:outlineLvl w:val="1"/>
    </w:pPr>
    <w:rPr>
      <w:rFonts w:ascii="Arial" w:hAnsi="Arial" w:cs="Arial"/>
      <w:b/>
      <w:i/>
      <w:sz w:val="2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96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qFormat/>
    <w:rsid w:val="003B39D9"/>
    <w:rPr>
      <w:b/>
      <w:bCs/>
    </w:rPr>
  </w:style>
  <w:style w:type="character" w:styleId="Jegyzethivatkozs">
    <w:name w:val="annotation reference"/>
    <w:basedOn w:val="Bekezdsalapbettpusa"/>
    <w:semiHidden/>
    <w:rsid w:val="00627068"/>
    <w:rPr>
      <w:sz w:val="16"/>
      <w:szCs w:val="16"/>
    </w:rPr>
  </w:style>
  <w:style w:type="paragraph" w:styleId="Jegyzetszveg">
    <w:name w:val="annotation text"/>
    <w:basedOn w:val="Norml"/>
    <w:semiHidden/>
    <w:rsid w:val="00627068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627068"/>
    <w:rPr>
      <w:b/>
      <w:bCs/>
    </w:rPr>
  </w:style>
  <w:style w:type="paragraph" w:styleId="Buborkszveg">
    <w:name w:val="Balloon Text"/>
    <w:basedOn w:val="Norml"/>
    <w:semiHidden/>
    <w:rsid w:val="0062706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C66266"/>
    <w:rPr>
      <w:color w:val="0000FF"/>
      <w:u w:val="single"/>
    </w:rPr>
  </w:style>
  <w:style w:type="paragraph" w:customStyle="1" w:styleId="llb1">
    <w:name w:val="Élőláb1"/>
    <w:basedOn w:val="Norml"/>
    <w:rsid w:val="00BD2408"/>
    <w:pPr>
      <w:widowControl w:val="0"/>
      <w:tabs>
        <w:tab w:val="center" w:pos="4536"/>
        <w:tab w:val="right" w:pos="9072"/>
      </w:tabs>
      <w:jc w:val="both"/>
    </w:pPr>
    <w:rPr>
      <w:sz w:val="20"/>
      <w:szCs w:val="20"/>
    </w:rPr>
  </w:style>
  <w:style w:type="paragraph" w:styleId="Dokumentumtrkp">
    <w:name w:val="Document Map"/>
    <w:basedOn w:val="Norml"/>
    <w:link w:val="DokumentumtrkpChar"/>
    <w:rsid w:val="00CB60AC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rsid w:val="00CB60AC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rsid w:val="00707654"/>
    <w:rPr>
      <w:rFonts w:ascii="Arial" w:hAnsi="Arial" w:cs="Arial"/>
      <w:b/>
      <w:i/>
      <w:sz w:val="28"/>
      <w:szCs w:val="18"/>
    </w:rPr>
  </w:style>
  <w:style w:type="paragraph" w:styleId="Listaszerbekezds">
    <w:name w:val="List Paragraph"/>
    <w:basedOn w:val="Norml"/>
    <w:uiPriority w:val="34"/>
    <w:qFormat/>
    <w:rsid w:val="0098231C"/>
    <w:pPr>
      <w:ind w:left="708"/>
    </w:pPr>
    <w:rPr>
      <w:rFonts w:ascii="Garamond" w:hAnsi="Garamond"/>
    </w:rPr>
  </w:style>
  <w:style w:type="character" w:customStyle="1" w:styleId="apple-style-span">
    <w:name w:val="apple-style-span"/>
    <w:basedOn w:val="Bekezdsalapbettpusa"/>
    <w:rsid w:val="0098231C"/>
  </w:style>
  <w:style w:type="paragraph" w:customStyle="1" w:styleId="Footer1">
    <w:name w:val="Footer1"/>
    <w:basedOn w:val="Norml"/>
    <w:rsid w:val="00D7472B"/>
    <w:pPr>
      <w:widowControl w:val="0"/>
      <w:tabs>
        <w:tab w:val="center" w:pos="4536"/>
        <w:tab w:val="right" w:pos="9072"/>
      </w:tabs>
      <w:jc w:val="both"/>
    </w:pPr>
    <w:rPr>
      <w:sz w:val="20"/>
      <w:szCs w:val="20"/>
    </w:rPr>
  </w:style>
  <w:style w:type="paragraph" w:styleId="lfej">
    <w:name w:val="header"/>
    <w:basedOn w:val="Norml"/>
    <w:link w:val="lfejChar"/>
    <w:unhideWhenUsed/>
    <w:rsid w:val="00664A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64A43"/>
    <w:rPr>
      <w:sz w:val="24"/>
      <w:szCs w:val="24"/>
    </w:rPr>
  </w:style>
  <w:style w:type="paragraph" w:styleId="llb">
    <w:name w:val="footer"/>
    <w:basedOn w:val="Norml"/>
    <w:link w:val="llbChar"/>
    <w:unhideWhenUsed/>
    <w:rsid w:val="00664A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64A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FFACF-CF7D-4211-B536-3FFA077C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Cenzúra Bizottsági előterjesztés</vt:lpstr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Cenzúra Bizottsági előterjesztés</dc:title>
  <dc:creator>karolyl</dc:creator>
  <cp:lastModifiedBy>Halupka Tibor</cp:lastModifiedBy>
  <cp:revision>2</cp:revision>
  <dcterms:created xsi:type="dcterms:W3CDTF">2020-05-19T08:22:00Z</dcterms:created>
  <dcterms:modified xsi:type="dcterms:W3CDTF">2020-05-19T08:22:00Z</dcterms:modified>
</cp:coreProperties>
</file>